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FC8" w:rsidRPr="00CA5E6E" w:rsidRDefault="00746FC8" w:rsidP="00746FC8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7917E8">
        <w:rPr>
          <w:rFonts w:ascii="Arial" w:eastAsia="Times New Roman" w:hAnsi="Arial" w:cs="Arial"/>
          <w:b/>
          <w:sz w:val="30"/>
          <w:szCs w:val="24"/>
        </w:rPr>
        <w:t>IMMUNOGENETICS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2+1</w:t>
      </w:r>
    </w:p>
    <w:p w:rsidR="00746FC8" w:rsidRPr="007917E8" w:rsidRDefault="00746FC8" w:rsidP="00746FC8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</w:rPr>
      </w:pPr>
    </w:p>
    <w:p w:rsidR="00746FC8" w:rsidRPr="007917E8" w:rsidRDefault="00746FC8" w:rsidP="00746FC8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7917E8"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746FC8" w:rsidRPr="00CA5E6E" w:rsidRDefault="00746FC8" w:rsidP="00746FC8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3852E2">
        <w:rPr>
          <w:rFonts w:ascii="Arial" w:eastAsia="Times New Roman" w:hAnsi="Arial" w:cs="Arial"/>
          <w:b/>
          <w:sz w:val="26"/>
          <w:szCs w:val="24"/>
        </w:rPr>
        <w:t xml:space="preserve">The students will </w:t>
      </w:r>
      <w:r>
        <w:rPr>
          <w:rFonts w:ascii="Arial" w:eastAsia="Times New Roman" w:hAnsi="Arial" w:cs="Arial"/>
          <w:b/>
          <w:sz w:val="26"/>
          <w:szCs w:val="24"/>
        </w:rPr>
        <w:t xml:space="preserve">be able </w:t>
      </w:r>
      <w:r w:rsidRPr="003852E2">
        <w:rPr>
          <w:rFonts w:ascii="Arial" w:eastAsia="Times New Roman" w:hAnsi="Arial" w:cs="Arial"/>
          <w:b/>
          <w:sz w:val="26"/>
          <w:szCs w:val="24"/>
        </w:rPr>
        <w:t>to:</w:t>
      </w:r>
    </w:p>
    <w:p w:rsidR="00746FC8" w:rsidRPr="00CA5E6E" w:rsidRDefault="00746FC8" w:rsidP="00746FC8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K</w:t>
      </w:r>
      <w:r w:rsidRPr="00CA5E6E">
        <w:rPr>
          <w:rFonts w:ascii="Arial" w:eastAsia="Times New Roman" w:hAnsi="Arial" w:cs="Arial"/>
          <w:sz w:val="26"/>
          <w:szCs w:val="24"/>
        </w:rPr>
        <w:t xml:space="preserve">nowledge of the basic physiological mechanisms that regulate the functioning of the immune system </w:t>
      </w:r>
    </w:p>
    <w:p w:rsidR="00746FC8" w:rsidRPr="00CA5E6E" w:rsidRDefault="00746FC8" w:rsidP="00746FC8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U</w:t>
      </w:r>
      <w:r w:rsidRPr="00CA5E6E">
        <w:rPr>
          <w:rFonts w:ascii="Arial" w:eastAsia="Times New Roman" w:hAnsi="Arial" w:cs="Arial"/>
          <w:sz w:val="26"/>
          <w:szCs w:val="24"/>
        </w:rPr>
        <w:t xml:space="preserve">nderstanding of the different types of immune responses and their biological significance. </w:t>
      </w:r>
    </w:p>
    <w:p w:rsidR="00746FC8" w:rsidRPr="007917E8" w:rsidRDefault="00746FC8" w:rsidP="00746FC8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746FC8" w:rsidRPr="008319BF" w:rsidRDefault="00746FC8" w:rsidP="00746FC8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8319BF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746FC8" w:rsidRPr="00CA5E6E" w:rsidRDefault="00746FC8" w:rsidP="00746FC8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proofErr w:type="gramStart"/>
      <w:r w:rsidRPr="00CA5E6E">
        <w:rPr>
          <w:rFonts w:ascii="Arial" w:eastAsia="Times New Roman" w:hAnsi="Arial" w:cs="Arial"/>
          <w:sz w:val="26"/>
          <w:szCs w:val="24"/>
        </w:rPr>
        <w:t>Introduction to components of immune system, antibody response; nature of antibodies, structure and heterogeneity of immunoglobulin, allelic exclusion; monoclonal antibodies.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Inheritance of immune response capacities; Immune tolerance; specific immune response variations, human IR genes, antigenic variation: genetic pathways for synthesis of A, B &amp;O antigens, secretor loci,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Rh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factor, other blood groups.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Compatibility of blood antigens.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Histo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compatibility: transplantation: HLA complex, HLA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haplotypes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, MHC/HLA and diseases, Immunological diseases: immune deficiency diseases, AIDS, autoimmune diseases, inherited abnormalities of complement system</w:t>
      </w:r>
    </w:p>
    <w:p w:rsidR="00746FC8" w:rsidRPr="008319BF" w:rsidRDefault="00746FC8" w:rsidP="00746FC8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746FC8" w:rsidRPr="008319BF" w:rsidRDefault="00746FC8" w:rsidP="00746FC8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8319BF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8319BF">
        <w:rPr>
          <w:rFonts w:ascii="Arial" w:eastAsia="Times New Roman" w:hAnsi="Arial" w:cs="Arial"/>
          <w:b/>
          <w:sz w:val="28"/>
          <w:szCs w:val="24"/>
        </w:rPr>
        <w:t xml:space="preserve">: </w:t>
      </w:r>
    </w:p>
    <w:p w:rsidR="00746FC8" w:rsidRPr="00CA5E6E" w:rsidRDefault="00746FC8" w:rsidP="00746FC8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HLA typing</w:t>
      </w:r>
    </w:p>
    <w:p w:rsidR="00746FC8" w:rsidRPr="00CA5E6E" w:rsidRDefault="00746FC8" w:rsidP="00746FC8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A, B &amp;O antigens</w:t>
      </w:r>
    </w:p>
    <w:p w:rsidR="00746FC8" w:rsidRPr="00CA5E6E" w:rsidRDefault="00746FC8" w:rsidP="00746FC8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Problems/ case studies related to autoimmune diseases.</w:t>
      </w:r>
    </w:p>
    <w:p w:rsidR="00746FC8" w:rsidRPr="00CA5E6E" w:rsidRDefault="00746FC8" w:rsidP="00746FC8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Problems/ case studies related to inherited abnormalities.</w:t>
      </w:r>
    </w:p>
    <w:p w:rsidR="00746FC8" w:rsidRPr="00CA5E6E" w:rsidRDefault="00746FC8" w:rsidP="00746FC8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Visit to health organizations for  diagnosis of different allergens </w:t>
      </w:r>
    </w:p>
    <w:p w:rsidR="00746FC8" w:rsidRDefault="00746FC8" w:rsidP="00746FC8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4"/>
          <w:u w:val="single"/>
        </w:rPr>
      </w:pPr>
    </w:p>
    <w:p w:rsidR="00746FC8" w:rsidRPr="008319BF" w:rsidRDefault="00746FC8" w:rsidP="00746FC8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8319BF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746FC8" w:rsidRPr="008319BF" w:rsidRDefault="00746FC8" w:rsidP="00746FC8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8319BF">
        <w:rPr>
          <w:rFonts w:ascii="Arial" w:eastAsia="Times New Roman" w:hAnsi="Arial" w:cs="Arial"/>
          <w:sz w:val="26"/>
          <w:szCs w:val="24"/>
        </w:rPr>
        <w:t>Abbas</w:t>
      </w:r>
      <w:proofErr w:type="spellEnd"/>
      <w:r w:rsidRPr="008319BF">
        <w:rPr>
          <w:rFonts w:ascii="Arial" w:eastAsia="Times New Roman" w:hAnsi="Arial" w:cs="Arial"/>
          <w:sz w:val="26"/>
          <w:szCs w:val="24"/>
        </w:rPr>
        <w:t xml:space="preserve">, A. K., </w:t>
      </w:r>
      <w:proofErr w:type="spellStart"/>
      <w:r w:rsidRPr="008319BF">
        <w:rPr>
          <w:rFonts w:ascii="Arial" w:eastAsia="Times New Roman" w:hAnsi="Arial" w:cs="Arial"/>
          <w:sz w:val="26"/>
          <w:szCs w:val="24"/>
        </w:rPr>
        <w:t>Lichtman</w:t>
      </w:r>
      <w:proofErr w:type="spellEnd"/>
      <w:r w:rsidRPr="008319BF">
        <w:rPr>
          <w:rFonts w:ascii="Arial" w:eastAsia="Times New Roman" w:hAnsi="Arial" w:cs="Arial"/>
          <w:sz w:val="26"/>
          <w:szCs w:val="24"/>
        </w:rPr>
        <w:t xml:space="preserve">, A. H. and </w:t>
      </w:r>
      <w:proofErr w:type="spellStart"/>
      <w:r w:rsidRPr="008319BF">
        <w:rPr>
          <w:rFonts w:ascii="Arial" w:eastAsia="Times New Roman" w:hAnsi="Arial" w:cs="Arial"/>
          <w:sz w:val="26"/>
          <w:szCs w:val="24"/>
        </w:rPr>
        <w:t>Pober</w:t>
      </w:r>
      <w:proofErr w:type="spellEnd"/>
      <w:r w:rsidRPr="008319BF">
        <w:rPr>
          <w:rFonts w:ascii="Arial" w:eastAsia="Times New Roman" w:hAnsi="Arial" w:cs="Arial"/>
          <w:sz w:val="26"/>
          <w:szCs w:val="24"/>
        </w:rPr>
        <w:t>, J. S. 2000. Cellular and Molecular Immunology, 4</w:t>
      </w:r>
      <w:r w:rsidRPr="008319BF">
        <w:rPr>
          <w:rFonts w:ascii="Arial" w:eastAsia="Times New Roman" w:hAnsi="Arial" w:cs="Arial"/>
          <w:sz w:val="26"/>
          <w:szCs w:val="24"/>
          <w:vertAlign w:val="superscript"/>
        </w:rPr>
        <w:t>th</w:t>
      </w:r>
      <w:r>
        <w:rPr>
          <w:rFonts w:ascii="Arial" w:eastAsia="Times New Roman" w:hAnsi="Arial" w:cs="Arial"/>
          <w:sz w:val="26"/>
          <w:szCs w:val="24"/>
        </w:rPr>
        <w:t>E</w:t>
      </w:r>
      <w:r w:rsidRPr="008319BF">
        <w:rPr>
          <w:rFonts w:ascii="Arial" w:eastAsia="Times New Roman" w:hAnsi="Arial" w:cs="Arial"/>
          <w:sz w:val="26"/>
          <w:szCs w:val="24"/>
        </w:rPr>
        <w:t>dition. Elsevier Saunders, Co. P.A.</w:t>
      </w:r>
    </w:p>
    <w:p w:rsidR="00746FC8" w:rsidRPr="008319BF" w:rsidRDefault="00746FC8" w:rsidP="00746FC8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8319BF">
        <w:rPr>
          <w:rFonts w:ascii="Arial" w:hAnsi="Arial" w:cs="Arial"/>
          <w:sz w:val="26"/>
          <w:szCs w:val="24"/>
        </w:rPr>
        <w:t xml:space="preserve">Christiansen, F. T., &amp; </w:t>
      </w:r>
      <w:proofErr w:type="spellStart"/>
      <w:r w:rsidRPr="008319BF">
        <w:rPr>
          <w:rFonts w:ascii="Arial" w:hAnsi="Arial" w:cs="Arial"/>
          <w:sz w:val="26"/>
          <w:szCs w:val="24"/>
        </w:rPr>
        <w:t>Tait</w:t>
      </w:r>
      <w:proofErr w:type="spellEnd"/>
      <w:r w:rsidRPr="008319BF">
        <w:rPr>
          <w:rFonts w:ascii="Arial" w:hAnsi="Arial" w:cs="Arial"/>
          <w:sz w:val="26"/>
          <w:szCs w:val="24"/>
        </w:rPr>
        <w:t xml:space="preserve">, B. D. 2012. </w:t>
      </w:r>
      <w:proofErr w:type="spellStart"/>
      <w:r w:rsidRPr="008319BF">
        <w:rPr>
          <w:rFonts w:ascii="Arial" w:hAnsi="Arial" w:cs="Arial"/>
          <w:iCs/>
          <w:sz w:val="26"/>
          <w:szCs w:val="24"/>
        </w:rPr>
        <w:t>Immunogenetics</w:t>
      </w:r>
      <w:proofErr w:type="spellEnd"/>
      <w:r w:rsidRPr="008319BF">
        <w:rPr>
          <w:rFonts w:ascii="Arial" w:hAnsi="Arial" w:cs="Arial"/>
          <w:iCs/>
          <w:sz w:val="26"/>
          <w:szCs w:val="24"/>
        </w:rPr>
        <w:t>: Methods and applications in clinical practice</w:t>
      </w:r>
      <w:r w:rsidRPr="008319BF">
        <w:rPr>
          <w:rFonts w:ascii="Arial" w:hAnsi="Arial" w:cs="Arial"/>
          <w:sz w:val="26"/>
          <w:szCs w:val="24"/>
        </w:rPr>
        <w:t>. New York: Humana Press</w:t>
      </w:r>
    </w:p>
    <w:p w:rsidR="00746FC8" w:rsidRPr="008319BF" w:rsidRDefault="00746FC8" w:rsidP="00746FC8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8319BF">
        <w:rPr>
          <w:rFonts w:ascii="Arial" w:hAnsi="Arial" w:cs="Arial"/>
          <w:sz w:val="26"/>
          <w:szCs w:val="24"/>
        </w:rPr>
        <w:t>Cuturi</w:t>
      </w:r>
      <w:proofErr w:type="spellEnd"/>
      <w:r w:rsidRPr="008319BF">
        <w:rPr>
          <w:rFonts w:ascii="Arial" w:hAnsi="Arial" w:cs="Arial"/>
          <w:sz w:val="26"/>
          <w:szCs w:val="24"/>
        </w:rPr>
        <w:t xml:space="preserve">, M. C., &amp; In </w:t>
      </w:r>
      <w:proofErr w:type="spellStart"/>
      <w:r w:rsidRPr="008319BF">
        <w:rPr>
          <w:rFonts w:ascii="Arial" w:hAnsi="Arial" w:cs="Arial"/>
          <w:sz w:val="26"/>
          <w:szCs w:val="24"/>
        </w:rPr>
        <w:t>Anegon</w:t>
      </w:r>
      <w:proofErr w:type="spellEnd"/>
      <w:r w:rsidRPr="008319BF">
        <w:rPr>
          <w:rFonts w:ascii="Arial" w:hAnsi="Arial" w:cs="Arial"/>
          <w:sz w:val="26"/>
          <w:szCs w:val="24"/>
        </w:rPr>
        <w:t xml:space="preserve">, I. 2016. </w:t>
      </w:r>
      <w:r w:rsidRPr="008319BF">
        <w:rPr>
          <w:rFonts w:ascii="Arial" w:hAnsi="Arial" w:cs="Arial"/>
          <w:iCs/>
          <w:sz w:val="26"/>
          <w:szCs w:val="24"/>
        </w:rPr>
        <w:t>Suppression and Regulation of Immune Responses: Methods and Protocols.</w:t>
      </w:r>
      <w:r w:rsidRPr="008319BF">
        <w:rPr>
          <w:rFonts w:ascii="Arial" w:hAnsi="Arial" w:cs="Arial"/>
          <w:sz w:val="26"/>
          <w:szCs w:val="24"/>
        </w:rPr>
        <w:t xml:space="preserve"> New York, NY : Springer New York : Imprint: Humana Press</w:t>
      </w:r>
    </w:p>
    <w:p w:rsidR="00746FC8" w:rsidRPr="008319BF" w:rsidRDefault="00746FC8" w:rsidP="00746FC8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8319BF">
        <w:rPr>
          <w:rFonts w:ascii="Arial" w:eastAsia="Times New Roman" w:hAnsi="Arial" w:cs="Arial"/>
          <w:sz w:val="26"/>
          <w:szCs w:val="24"/>
        </w:rPr>
        <w:t xml:space="preserve">Dixon, F. J., Alt, F. and Austen, K. F. 2000. Advances in </w:t>
      </w:r>
      <w:proofErr w:type="spellStart"/>
      <w:r w:rsidRPr="008319BF">
        <w:rPr>
          <w:rFonts w:ascii="Arial" w:eastAsia="Times New Roman" w:hAnsi="Arial" w:cs="Arial"/>
          <w:sz w:val="26"/>
          <w:szCs w:val="24"/>
        </w:rPr>
        <w:t>Immunology</w:t>
      </w:r>
      <w:proofErr w:type="gramStart"/>
      <w:r w:rsidRPr="008319BF">
        <w:rPr>
          <w:rFonts w:ascii="Arial" w:eastAsia="Times New Roman" w:hAnsi="Arial" w:cs="Arial"/>
          <w:sz w:val="26"/>
          <w:szCs w:val="24"/>
        </w:rPr>
        <w:t>,Academic</w:t>
      </w:r>
      <w:proofErr w:type="spellEnd"/>
      <w:proofErr w:type="gramEnd"/>
      <w:r w:rsidRPr="008319BF">
        <w:rPr>
          <w:rFonts w:ascii="Arial" w:eastAsia="Times New Roman" w:hAnsi="Arial" w:cs="Arial"/>
          <w:sz w:val="26"/>
          <w:szCs w:val="24"/>
        </w:rPr>
        <w:t xml:space="preserve"> Press Inc., U.S.A.</w:t>
      </w:r>
    </w:p>
    <w:p w:rsidR="00746FC8" w:rsidRPr="008319BF" w:rsidRDefault="00746FC8" w:rsidP="00746FC8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8319BF">
        <w:rPr>
          <w:rFonts w:ascii="Arial" w:hAnsi="Arial" w:cs="Arial"/>
          <w:sz w:val="26"/>
          <w:szCs w:val="24"/>
        </w:rPr>
        <w:t xml:space="preserve">Jackson, A. 2015. </w:t>
      </w:r>
      <w:r w:rsidRPr="008319BF">
        <w:rPr>
          <w:rFonts w:ascii="Arial" w:hAnsi="Arial" w:cs="Arial"/>
          <w:iCs/>
          <w:sz w:val="26"/>
          <w:szCs w:val="24"/>
        </w:rPr>
        <w:t>Immune systems</w:t>
      </w:r>
      <w:r w:rsidRPr="008319BF">
        <w:rPr>
          <w:rFonts w:ascii="Arial" w:hAnsi="Arial" w:cs="Arial"/>
          <w:sz w:val="26"/>
          <w:szCs w:val="24"/>
        </w:rPr>
        <w:t>.</w:t>
      </w:r>
      <w:r w:rsidRPr="008319BF">
        <w:rPr>
          <w:rFonts w:ascii="Arial" w:eastAsia="Times New Roman" w:hAnsi="Arial" w:cs="Arial"/>
          <w:sz w:val="26"/>
          <w:szCs w:val="24"/>
        </w:rPr>
        <w:t xml:space="preserve"> Transit Lounge Publishing. Melbourne.</w:t>
      </w:r>
    </w:p>
    <w:p w:rsidR="00746FC8" w:rsidRPr="008319BF" w:rsidRDefault="00746FC8" w:rsidP="00746FC8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8319BF">
        <w:rPr>
          <w:rFonts w:ascii="Arial" w:hAnsi="Arial" w:cs="Arial"/>
          <w:sz w:val="26"/>
          <w:szCs w:val="24"/>
        </w:rPr>
        <w:t xml:space="preserve">Lesage, S. 2010. </w:t>
      </w:r>
      <w:proofErr w:type="spellStart"/>
      <w:r w:rsidRPr="008319BF">
        <w:rPr>
          <w:rFonts w:ascii="Arial" w:hAnsi="Arial" w:cs="Arial"/>
          <w:iCs/>
          <w:sz w:val="26"/>
          <w:szCs w:val="24"/>
        </w:rPr>
        <w:t>Immunogenetics</w:t>
      </w:r>
      <w:proofErr w:type="spellEnd"/>
      <w:r w:rsidRPr="008319BF">
        <w:rPr>
          <w:rFonts w:ascii="Arial" w:hAnsi="Arial" w:cs="Arial"/>
          <w:iCs/>
          <w:sz w:val="26"/>
          <w:szCs w:val="24"/>
        </w:rPr>
        <w:t>: Tolerance and autoimmunity</w:t>
      </w:r>
      <w:r w:rsidRPr="008319BF">
        <w:rPr>
          <w:rFonts w:ascii="Arial" w:hAnsi="Arial" w:cs="Arial"/>
          <w:sz w:val="26"/>
          <w:szCs w:val="24"/>
        </w:rPr>
        <w:t>. New York: Nova Science Publishers.</w:t>
      </w:r>
    </w:p>
    <w:p w:rsidR="00746FC8" w:rsidRPr="008319BF" w:rsidRDefault="00746FC8" w:rsidP="00746FC8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8319BF">
        <w:rPr>
          <w:rFonts w:ascii="Arial" w:eastAsia="Times New Roman" w:hAnsi="Arial" w:cs="Arial"/>
          <w:sz w:val="26"/>
          <w:szCs w:val="24"/>
        </w:rPr>
        <w:t>Roitt</w:t>
      </w:r>
      <w:proofErr w:type="spellEnd"/>
      <w:r w:rsidRPr="008319BF">
        <w:rPr>
          <w:rFonts w:ascii="Arial" w:eastAsia="Times New Roman" w:hAnsi="Arial" w:cs="Arial"/>
          <w:sz w:val="26"/>
          <w:szCs w:val="24"/>
        </w:rPr>
        <w:t xml:space="preserve">, I. and Delves, P. J. 2001. </w:t>
      </w:r>
      <w:proofErr w:type="spellStart"/>
      <w:r w:rsidRPr="008319BF">
        <w:rPr>
          <w:rFonts w:ascii="Arial" w:eastAsia="Times New Roman" w:hAnsi="Arial" w:cs="Arial"/>
          <w:sz w:val="26"/>
          <w:szCs w:val="24"/>
        </w:rPr>
        <w:t>Roitts</w:t>
      </w:r>
      <w:proofErr w:type="spellEnd"/>
      <w:r w:rsidRPr="008319BF">
        <w:rPr>
          <w:rFonts w:ascii="Arial" w:eastAsia="Times New Roman" w:hAnsi="Arial" w:cs="Arial"/>
          <w:sz w:val="26"/>
          <w:szCs w:val="24"/>
        </w:rPr>
        <w:t xml:space="preserve"> Essential Immunology, 10</w:t>
      </w:r>
      <w:r w:rsidRPr="008319BF">
        <w:rPr>
          <w:rFonts w:ascii="Arial" w:eastAsia="Times New Roman" w:hAnsi="Arial" w:cs="Arial"/>
          <w:sz w:val="26"/>
          <w:szCs w:val="24"/>
          <w:vertAlign w:val="superscript"/>
        </w:rPr>
        <w:t>th</w:t>
      </w:r>
      <w:r>
        <w:rPr>
          <w:rFonts w:ascii="Arial" w:eastAsia="Times New Roman" w:hAnsi="Arial" w:cs="Arial"/>
          <w:sz w:val="26"/>
          <w:szCs w:val="24"/>
        </w:rPr>
        <w:t>E</w:t>
      </w:r>
      <w:r w:rsidRPr="008319BF">
        <w:rPr>
          <w:rFonts w:ascii="Arial" w:eastAsia="Times New Roman" w:hAnsi="Arial" w:cs="Arial"/>
          <w:sz w:val="26"/>
          <w:szCs w:val="24"/>
        </w:rPr>
        <w:t>dition, Blackwell Science, M.A.</w:t>
      </w:r>
    </w:p>
    <w:p w:rsidR="00A625CA" w:rsidRDefault="00A625CA"/>
    <w:sectPr w:rsidR="00A62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719B2"/>
    <w:multiLevelType w:val="multilevel"/>
    <w:tmpl w:val="CFFED6A6"/>
    <w:lvl w:ilvl="0">
      <w:start w:val="1"/>
      <w:numFmt w:val="decimal"/>
      <w:lvlText w:val="%1."/>
      <w:lvlJc w:val="left"/>
      <w:pPr>
        <w:ind w:left="1440" w:firstLine="252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00" w:firstLine="32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firstLine="4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firstLine="61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firstLine="75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firstLine="9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firstLine="104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firstLine="118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firstLine="13500"/>
      </w:pPr>
      <w:rPr>
        <w:vertAlign w:val="baseline"/>
      </w:rPr>
    </w:lvl>
  </w:abstractNum>
  <w:abstractNum w:abstractNumId="1">
    <w:nsid w:val="21213329"/>
    <w:multiLevelType w:val="multilevel"/>
    <w:tmpl w:val="DA520F2A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>
    <w:nsid w:val="668001E9"/>
    <w:multiLevelType w:val="multilevel"/>
    <w:tmpl w:val="F07C73FC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46FC8"/>
    <w:rsid w:val="00746FC8"/>
    <w:rsid w:val="00A62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2023-10-03T07:00:00Z</dcterms:created>
  <dcterms:modified xsi:type="dcterms:W3CDTF">2023-10-03T07:00:00Z</dcterms:modified>
</cp:coreProperties>
</file>