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55" w:rsidRPr="000E2B55" w:rsidRDefault="000E2B55" w:rsidP="000E2B55">
      <w:pPr>
        <w:tabs>
          <w:tab w:val="left" w:pos="2600"/>
          <w:tab w:val="left" w:pos="7254"/>
        </w:tabs>
        <w:spacing w:line="364" w:lineRule="auto"/>
        <w:ind w:left="1160" w:right="1204"/>
        <w:rPr>
          <w:rFonts w:asciiTheme="minorBidi" w:hAnsiTheme="minorBidi"/>
          <w:sz w:val="24"/>
          <w:szCs w:val="24"/>
        </w:rPr>
      </w:pPr>
      <w:r w:rsidRPr="000E2B55">
        <w:rPr>
          <w:rFonts w:asciiTheme="minorBidi" w:hAnsiTheme="minorBidi"/>
          <w:b/>
          <w:sz w:val="32"/>
          <w:szCs w:val="32"/>
        </w:rPr>
        <w:t>Essentials</w:t>
      </w:r>
      <w:r w:rsidRPr="000E2B55">
        <w:rPr>
          <w:rFonts w:asciiTheme="minorBidi" w:hAnsiTheme="minorBidi"/>
          <w:b/>
          <w:spacing w:val="-3"/>
          <w:sz w:val="32"/>
          <w:szCs w:val="32"/>
        </w:rPr>
        <w:t xml:space="preserve"> </w:t>
      </w:r>
      <w:r w:rsidRPr="000E2B55">
        <w:rPr>
          <w:rFonts w:asciiTheme="minorBidi" w:hAnsiTheme="minorBidi"/>
          <w:b/>
          <w:sz w:val="32"/>
          <w:szCs w:val="32"/>
        </w:rPr>
        <w:t>of</w:t>
      </w:r>
      <w:r w:rsidRPr="000E2B55">
        <w:rPr>
          <w:rFonts w:asciiTheme="minorBidi" w:hAnsiTheme="minorBidi"/>
          <w:b/>
          <w:spacing w:val="-2"/>
          <w:sz w:val="32"/>
          <w:szCs w:val="32"/>
        </w:rPr>
        <w:t xml:space="preserve"> </w:t>
      </w:r>
      <w:r w:rsidRPr="000E2B55">
        <w:rPr>
          <w:rFonts w:asciiTheme="minorBidi" w:hAnsiTheme="minorBidi"/>
          <w:b/>
          <w:sz w:val="32"/>
          <w:szCs w:val="32"/>
        </w:rPr>
        <w:t>Genetics</w:t>
      </w:r>
      <w:r w:rsidRPr="000E2B55">
        <w:rPr>
          <w:rFonts w:asciiTheme="minorBidi" w:hAnsiTheme="minorBidi"/>
          <w:b/>
          <w:sz w:val="24"/>
          <w:szCs w:val="24"/>
        </w:rPr>
        <w:tab/>
      </w:r>
      <w:r w:rsidRPr="000E2B55">
        <w:rPr>
          <w:rFonts w:asciiTheme="minorBidi" w:hAnsiTheme="minorBidi"/>
          <w:b/>
          <w:spacing w:val="-2"/>
          <w:sz w:val="24"/>
          <w:szCs w:val="24"/>
        </w:rPr>
        <w:t>3+1</w:t>
      </w:r>
      <w:r w:rsidRPr="000E2B55">
        <w:rPr>
          <w:rFonts w:asciiTheme="minorBidi" w:hAnsiTheme="minorBidi"/>
          <w:b/>
          <w:spacing w:val="-52"/>
          <w:sz w:val="24"/>
          <w:szCs w:val="24"/>
        </w:rPr>
        <w:t xml:space="preserve"> </w:t>
      </w:r>
    </w:p>
    <w:p w:rsidR="000E2B55" w:rsidRPr="000E2B55" w:rsidRDefault="000E2B55" w:rsidP="000E2B55">
      <w:pPr>
        <w:pStyle w:val="Heading3"/>
        <w:spacing w:before="1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Specific</w:t>
      </w:r>
      <w:r w:rsidRPr="000E2B55">
        <w:rPr>
          <w:rFonts w:asciiTheme="minorBidi" w:hAnsiTheme="minorBidi" w:cstheme="minorBidi"/>
          <w:spacing w:val="-4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objectives</w:t>
      </w:r>
      <w:r w:rsidRPr="000E2B55">
        <w:rPr>
          <w:rFonts w:asciiTheme="minorBidi" w:hAnsiTheme="minorBidi" w:cstheme="minorBidi"/>
          <w:spacing w:val="-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of</w:t>
      </w:r>
      <w:r w:rsidRPr="000E2B55">
        <w:rPr>
          <w:rFonts w:asciiTheme="minorBidi" w:hAnsiTheme="minorBidi" w:cstheme="minorBidi"/>
          <w:spacing w:val="-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the</w:t>
      </w:r>
      <w:r w:rsidRPr="000E2B55">
        <w:rPr>
          <w:rFonts w:asciiTheme="minorBidi" w:hAnsiTheme="minorBidi" w:cstheme="minorBidi"/>
          <w:spacing w:val="-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course</w:t>
      </w:r>
    </w:p>
    <w:p w:rsidR="000E2B55" w:rsidRPr="000E2B55" w:rsidRDefault="000E2B55" w:rsidP="000E2B55">
      <w:pPr>
        <w:pStyle w:val="BodyText"/>
        <w:spacing w:before="6" w:line="244" w:lineRule="auto"/>
        <w:ind w:left="1160" w:right="1163"/>
        <w:jc w:val="both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This course provides the basic principles of inheritance and students will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gain experience</w:t>
      </w:r>
      <w:r w:rsidRPr="000E2B55">
        <w:rPr>
          <w:rFonts w:asciiTheme="minorBidi" w:hAnsiTheme="minorBidi" w:cstheme="minorBidi"/>
          <w:spacing w:val="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</w:t>
      </w:r>
      <w:r w:rsidRPr="000E2B55">
        <w:rPr>
          <w:rFonts w:asciiTheme="minorBidi" w:hAnsiTheme="minorBidi" w:cstheme="minorBidi"/>
          <w:spacing w:val="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variety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of</w:t>
      </w:r>
      <w:r w:rsidRPr="000E2B55">
        <w:rPr>
          <w:rFonts w:asciiTheme="minorBidi" w:hAnsiTheme="minorBidi" w:cstheme="minorBidi"/>
          <w:spacing w:val="6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techniques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used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</w:t>
      </w:r>
      <w:r w:rsidRPr="000E2B55">
        <w:rPr>
          <w:rFonts w:asciiTheme="minorBidi" w:hAnsiTheme="minorBidi" w:cstheme="minorBidi"/>
          <w:spacing w:val="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gene analysis.</w:t>
      </w:r>
    </w:p>
    <w:p w:rsidR="000E2B55" w:rsidRPr="000E2B55" w:rsidRDefault="000E2B55" w:rsidP="000E2B55">
      <w:pPr>
        <w:pStyle w:val="BodyText"/>
        <w:spacing w:before="7"/>
        <w:rPr>
          <w:rFonts w:asciiTheme="minorBidi" w:hAnsiTheme="minorBidi" w:cstheme="minorBidi"/>
          <w:sz w:val="24"/>
          <w:szCs w:val="24"/>
        </w:rPr>
      </w:pPr>
    </w:p>
    <w:p w:rsidR="000E2B55" w:rsidRPr="000E2B55" w:rsidRDefault="000E2B55" w:rsidP="000E2B55">
      <w:pPr>
        <w:pStyle w:val="Heading3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Course</w:t>
      </w:r>
      <w:r w:rsidRPr="000E2B55">
        <w:rPr>
          <w:rFonts w:asciiTheme="minorBidi" w:hAnsiTheme="minorBidi" w:cstheme="minorBidi"/>
          <w:spacing w:val="-4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Outline</w:t>
      </w:r>
    </w:p>
    <w:p w:rsidR="000E2B55" w:rsidRPr="000E2B55" w:rsidRDefault="000E2B55" w:rsidP="000E2B55">
      <w:pPr>
        <w:pStyle w:val="BodyText"/>
        <w:spacing w:before="6" w:line="244" w:lineRule="auto"/>
        <w:ind w:left="1160" w:right="1157"/>
        <w:jc w:val="both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Introduction,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heredity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and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variations,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Mendelian</w:t>
      </w:r>
      <w:proofErr w:type="spellEnd"/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and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non-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Mendelian</w:t>
      </w:r>
      <w:proofErr w:type="spellEnd"/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inheritance,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chromosomal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structure,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chromosomal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theory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of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heredity,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>multiple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>allelic,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>linkage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>and</w:t>
      </w:r>
      <w:r w:rsidRPr="000E2B55">
        <w:rPr>
          <w:rFonts w:asciiTheme="minorBidi" w:hAnsiTheme="minorBidi" w:cstheme="minorBidi"/>
          <w:spacing w:val="3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gene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mapping,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polygenic</w:t>
      </w:r>
      <w:r w:rsidRPr="000E2B55">
        <w:rPr>
          <w:rFonts w:asciiTheme="minorBidi" w:hAnsiTheme="minorBidi" w:cstheme="minorBidi"/>
          <w:spacing w:val="-10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inheritance,</w:t>
      </w:r>
      <w:r w:rsidRPr="000E2B55">
        <w:rPr>
          <w:rFonts w:asciiTheme="minorBidi" w:hAnsiTheme="minorBidi" w:cstheme="minorBidi"/>
          <w:spacing w:val="-1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epitasis,</w:t>
      </w:r>
      <w:r w:rsidRPr="000E2B55">
        <w:rPr>
          <w:rFonts w:asciiTheme="minorBidi" w:hAnsiTheme="minorBidi" w:cstheme="minorBidi"/>
          <w:spacing w:val="-51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epigenetics</w:t>
      </w:r>
      <w:proofErr w:type="spellEnd"/>
      <w:r w:rsidRPr="000E2B55">
        <w:rPr>
          <w:rFonts w:asciiTheme="minorBidi" w:hAnsiTheme="minorBidi" w:cstheme="minorBidi"/>
          <w:sz w:val="24"/>
          <w:szCs w:val="24"/>
        </w:rPr>
        <w:t>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penetrance</w:t>
      </w:r>
      <w:proofErr w:type="spellEnd"/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and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expressivity,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Sex-linked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inheritance,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chromosomal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aberrations,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gene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mutation,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genetic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disorders;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DNA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polymorphism,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cytoplasmic</w:t>
      </w:r>
      <w:proofErr w:type="spellEnd"/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inheritance,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population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genetics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[Hardy-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Weinberg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equilibrium,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selection,</w:t>
      </w:r>
      <w:r w:rsidRPr="000E2B55">
        <w:rPr>
          <w:rFonts w:asciiTheme="minorBidi" w:hAnsiTheme="minorBidi" w:cstheme="minorBidi"/>
          <w:spacing w:val="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inbreeding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and</w:t>
      </w:r>
      <w:r w:rsidRPr="000E2B55">
        <w:rPr>
          <w:rFonts w:asciiTheme="minorBidi" w:hAnsiTheme="minorBidi" w:cstheme="minorBidi"/>
          <w:spacing w:val="2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 w:cstheme="minorBidi"/>
          <w:sz w:val="24"/>
          <w:szCs w:val="24"/>
        </w:rPr>
        <w:t>heterosis</w:t>
      </w:r>
      <w:proofErr w:type="spellEnd"/>
      <w:r w:rsidRPr="000E2B55">
        <w:rPr>
          <w:rFonts w:asciiTheme="minorBidi" w:hAnsiTheme="minorBidi" w:cstheme="minorBidi"/>
          <w:sz w:val="24"/>
          <w:szCs w:val="24"/>
        </w:rPr>
        <w:t>]</w:t>
      </w:r>
    </w:p>
    <w:p w:rsidR="000E2B55" w:rsidRPr="000E2B55" w:rsidRDefault="000E2B55" w:rsidP="000E2B55">
      <w:pPr>
        <w:pStyle w:val="BodyText"/>
        <w:spacing w:before="6" w:line="244" w:lineRule="auto"/>
        <w:ind w:left="1160" w:right="1157"/>
        <w:jc w:val="both"/>
        <w:rPr>
          <w:rFonts w:asciiTheme="minorBidi" w:hAnsiTheme="minorBidi" w:cstheme="minorBidi"/>
          <w:sz w:val="24"/>
          <w:szCs w:val="24"/>
        </w:rPr>
      </w:pPr>
    </w:p>
    <w:p w:rsidR="000E2B55" w:rsidRPr="000E2B55" w:rsidRDefault="000E2B55" w:rsidP="000E2B55">
      <w:pPr>
        <w:pStyle w:val="BodyText"/>
        <w:spacing w:before="6" w:line="244" w:lineRule="auto"/>
        <w:ind w:left="1160" w:right="1157"/>
        <w:jc w:val="both"/>
        <w:rPr>
          <w:rFonts w:asciiTheme="minorBidi" w:hAnsiTheme="minorBidi" w:cstheme="minorBidi"/>
          <w:b/>
          <w:bCs/>
          <w:sz w:val="24"/>
          <w:szCs w:val="24"/>
        </w:rPr>
      </w:pPr>
      <w:r w:rsidRPr="000E2B55">
        <w:rPr>
          <w:rFonts w:asciiTheme="minorBidi" w:hAnsiTheme="minorBidi" w:cstheme="minorBidi"/>
          <w:b/>
          <w:bCs/>
          <w:sz w:val="24"/>
          <w:szCs w:val="24"/>
        </w:rPr>
        <w:t>Lab</w:t>
      </w:r>
      <w:r w:rsidRPr="000E2B55">
        <w:rPr>
          <w:rFonts w:asciiTheme="minorBidi" w:hAnsiTheme="minorBidi" w:cstheme="minorBidi"/>
          <w:b/>
          <w:bCs/>
          <w:spacing w:val="-3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b/>
          <w:bCs/>
          <w:sz w:val="24"/>
          <w:szCs w:val="24"/>
        </w:rPr>
        <w:t>Contents</w:t>
      </w:r>
    </w:p>
    <w:p w:rsidR="000E2B55" w:rsidRPr="000E2B55" w:rsidRDefault="000E2B55" w:rsidP="000E2B55">
      <w:pPr>
        <w:pStyle w:val="BodyText"/>
        <w:spacing w:before="6" w:line="244" w:lineRule="auto"/>
        <w:ind w:left="1160" w:right="1179"/>
        <w:jc w:val="both"/>
        <w:rPr>
          <w:rFonts w:asciiTheme="minorBidi" w:hAnsiTheme="minorBidi" w:cstheme="minorBidi"/>
          <w:sz w:val="24"/>
          <w:szCs w:val="24"/>
        </w:rPr>
      </w:pPr>
    </w:p>
    <w:p w:rsidR="000E2B55" w:rsidRPr="000E2B55" w:rsidRDefault="000E2B55" w:rsidP="000E2B55">
      <w:pPr>
        <w:pStyle w:val="BodyText"/>
        <w:spacing w:before="6" w:line="244" w:lineRule="auto"/>
        <w:ind w:left="1160" w:right="1179"/>
        <w:jc w:val="both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Chromosome staining, Problems solving related to topics covered – ABO</w:t>
      </w:r>
      <w:r w:rsidRPr="000E2B55">
        <w:rPr>
          <w:rFonts w:asciiTheme="minorBidi" w:hAnsiTheme="minorBidi" w:cs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w w:val="105"/>
          <w:sz w:val="24"/>
          <w:szCs w:val="24"/>
        </w:rPr>
        <w:t>blood</w:t>
      </w:r>
      <w:r w:rsidRPr="000E2B55">
        <w:rPr>
          <w:rFonts w:asciiTheme="minorBidi" w:hAnsiTheme="minorBidi" w:cstheme="minorBidi"/>
          <w:spacing w:val="-3"/>
          <w:w w:val="105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w w:val="105"/>
          <w:sz w:val="24"/>
          <w:szCs w:val="24"/>
        </w:rPr>
        <w:t>grouping,</w:t>
      </w:r>
    </w:p>
    <w:p w:rsidR="000E2B55" w:rsidRPr="000E2B55" w:rsidRDefault="000E2B55" w:rsidP="000E2B55">
      <w:pPr>
        <w:pStyle w:val="BodyText"/>
        <w:spacing w:before="6"/>
        <w:rPr>
          <w:rFonts w:asciiTheme="minorBidi" w:hAnsiTheme="minorBidi" w:cstheme="minorBidi"/>
          <w:sz w:val="24"/>
          <w:szCs w:val="24"/>
        </w:rPr>
      </w:pPr>
    </w:p>
    <w:p w:rsidR="000E2B55" w:rsidRPr="000E2B55" w:rsidRDefault="000E2B55" w:rsidP="000E2B55">
      <w:pPr>
        <w:pStyle w:val="Heading3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Recommended</w:t>
      </w:r>
      <w:r w:rsidRPr="000E2B55">
        <w:rPr>
          <w:rFonts w:asciiTheme="minorBidi" w:hAnsiTheme="minorBidi" w:cstheme="minorBidi"/>
          <w:spacing w:val="-4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Books</w:t>
      </w:r>
    </w:p>
    <w:p w:rsidR="000E2B55" w:rsidRPr="000E2B55" w:rsidRDefault="000E2B55" w:rsidP="000E2B55">
      <w:pPr>
        <w:pStyle w:val="BodyText"/>
        <w:spacing w:before="127"/>
        <w:ind w:left="1160"/>
        <w:rPr>
          <w:rFonts w:asciiTheme="minorBidi" w:hAnsiTheme="minorBidi" w:cstheme="minorBidi"/>
          <w:sz w:val="24"/>
          <w:szCs w:val="24"/>
        </w:rPr>
      </w:pPr>
      <w:r w:rsidRPr="000E2B55">
        <w:rPr>
          <w:rFonts w:asciiTheme="minorBidi" w:hAnsiTheme="minorBidi" w:cstheme="minorBidi"/>
          <w:sz w:val="24"/>
          <w:szCs w:val="24"/>
        </w:rPr>
        <w:t>Latest editions</w:t>
      </w:r>
      <w:r w:rsidRPr="000E2B55">
        <w:rPr>
          <w:rFonts w:asciiTheme="minorBidi" w:hAnsiTheme="minorBidi" w:cstheme="minorBidi"/>
          <w:spacing w:val="-2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of</w:t>
      </w:r>
      <w:r w:rsidRPr="000E2B55">
        <w:rPr>
          <w:rFonts w:asciiTheme="minorBidi" w:hAnsiTheme="minorBidi" w:cstheme="minorBidi"/>
          <w:spacing w:val="-1"/>
          <w:sz w:val="24"/>
          <w:szCs w:val="24"/>
        </w:rPr>
        <w:t xml:space="preserve"> </w:t>
      </w:r>
      <w:r w:rsidRPr="000E2B55">
        <w:rPr>
          <w:rFonts w:asciiTheme="minorBidi" w:hAnsiTheme="minorBidi" w:cstheme="minorBidi"/>
          <w:sz w:val="24"/>
          <w:szCs w:val="24"/>
        </w:rPr>
        <w:t>following books</w:t>
      </w:r>
    </w:p>
    <w:p w:rsidR="000E2B55" w:rsidRPr="000E2B55" w:rsidRDefault="000E2B55" w:rsidP="000E2B55">
      <w:pPr>
        <w:pStyle w:val="ListParagraph"/>
        <w:widowControl w:val="0"/>
        <w:numPr>
          <w:ilvl w:val="0"/>
          <w:numId w:val="4"/>
        </w:numPr>
        <w:tabs>
          <w:tab w:val="left" w:pos="1700"/>
          <w:tab w:val="left" w:pos="1701"/>
        </w:tabs>
        <w:autoSpaceDE w:val="0"/>
        <w:autoSpaceDN w:val="0"/>
        <w:spacing w:before="4" w:after="0" w:line="240" w:lineRule="auto"/>
        <w:ind w:hanging="541"/>
        <w:contextualSpacing w:val="0"/>
        <w:rPr>
          <w:rFonts w:asciiTheme="minorBidi" w:hAnsiTheme="minorBidi"/>
          <w:sz w:val="24"/>
          <w:szCs w:val="24"/>
        </w:rPr>
      </w:pPr>
      <w:proofErr w:type="spellStart"/>
      <w:r w:rsidRPr="000E2B55">
        <w:rPr>
          <w:rFonts w:asciiTheme="minorBidi" w:hAnsiTheme="minorBidi"/>
          <w:sz w:val="24"/>
          <w:szCs w:val="24"/>
        </w:rPr>
        <w:t>Strickburger</w:t>
      </w:r>
      <w:proofErr w:type="spellEnd"/>
      <w:r w:rsidRPr="000E2B55">
        <w:rPr>
          <w:rFonts w:asciiTheme="minorBidi" w:hAnsiTheme="minorBidi"/>
          <w:sz w:val="24"/>
          <w:szCs w:val="24"/>
        </w:rPr>
        <w:t>,</w:t>
      </w:r>
      <w:r w:rsidRPr="000E2B55">
        <w:rPr>
          <w:rFonts w:asciiTheme="minorBidi" w:hAnsiTheme="minorBidi"/>
          <w:spacing w:val="-2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“Genetics”,</w:t>
      </w:r>
      <w:r w:rsidRPr="000E2B55">
        <w:rPr>
          <w:rFonts w:asciiTheme="minorBidi" w:hAnsiTheme="minorBidi"/>
          <w:spacing w:val="-3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Mac</w:t>
      </w:r>
      <w:r w:rsidRPr="000E2B55">
        <w:rPr>
          <w:rFonts w:asciiTheme="minorBidi" w:hAnsiTheme="minorBidi"/>
          <w:spacing w:val="-2"/>
          <w:sz w:val="24"/>
          <w:szCs w:val="24"/>
        </w:rPr>
        <w:t xml:space="preserve"> </w:t>
      </w:r>
      <w:proofErr w:type="spellStart"/>
      <w:r w:rsidRPr="000E2B55">
        <w:rPr>
          <w:rFonts w:asciiTheme="minorBidi" w:hAnsiTheme="minorBidi"/>
          <w:sz w:val="24"/>
          <w:szCs w:val="24"/>
        </w:rPr>
        <w:t>Millan</w:t>
      </w:r>
      <w:proofErr w:type="spellEnd"/>
      <w:r w:rsidRPr="000E2B55">
        <w:rPr>
          <w:rFonts w:asciiTheme="minorBidi" w:hAnsiTheme="minorBidi"/>
          <w:sz w:val="24"/>
          <w:szCs w:val="24"/>
        </w:rPr>
        <w:t>.</w:t>
      </w:r>
    </w:p>
    <w:p w:rsidR="000E2B55" w:rsidRPr="000E2B55" w:rsidRDefault="000E2B55" w:rsidP="000E2B55">
      <w:pPr>
        <w:pStyle w:val="ListParagraph"/>
        <w:widowControl w:val="0"/>
        <w:numPr>
          <w:ilvl w:val="0"/>
          <w:numId w:val="4"/>
        </w:numPr>
        <w:tabs>
          <w:tab w:val="left" w:pos="1700"/>
          <w:tab w:val="left" w:pos="1701"/>
        </w:tabs>
        <w:autoSpaceDE w:val="0"/>
        <w:autoSpaceDN w:val="0"/>
        <w:spacing w:before="4" w:after="0" w:line="240" w:lineRule="auto"/>
        <w:ind w:hanging="541"/>
        <w:contextualSpacing w:val="0"/>
        <w:rPr>
          <w:rFonts w:asciiTheme="minorBidi" w:hAnsiTheme="minorBidi"/>
          <w:sz w:val="24"/>
          <w:szCs w:val="24"/>
        </w:rPr>
      </w:pPr>
      <w:r w:rsidRPr="000E2B55">
        <w:rPr>
          <w:rFonts w:asciiTheme="minorBidi" w:hAnsiTheme="minorBidi"/>
          <w:sz w:val="24"/>
          <w:szCs w:val="24"/>
        </w:rPr>
        <w:t>Gardner,</w:t>
      </w:r>
      <w:r w:rsidRPr="000E2B55">
        <w:rPr>
          <w:rFonts w:asciiTheme="minorBidi" w:hAnsi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“Principles</w:t>
      </w:r>
      <w:r w:rsidRPr="000E2B55">
        <w:rPr>
          <w:rFonts w:asciiTheme="minorBidi" w:hAnsiTheme="minorBidi"/>
          <w:spacing w:val="2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of</w:t>
      </w:r>
      <w:r w:rsidRPr="000E2B55">
        <w:rPr>
          <w:rFonts w:asciiTheme="minorBidi" w:hAnsi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Genetics”,</w:t>
      </w:r>
      <w:r w:rsidRPr="000E2B55">
        <w:rPr>
          <w:rFonts w:asciiTheme="minorBidi" w:hAnsiTheme="minorBidi"/>
          <w:spacing w:val="-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John</w:t>
      </w:r>
      <w:r w:rsidRPr="000E2B55">
        <w:rPr>
          <w:rFonts w:asciiTheme="minorBidi" w:hAnsiTheme="minorBidi"/>
          <w:spacing w:val="-3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Wiley</w:t>
      </w:r>
      <w:r w:rsidRPr="000E2B55">
        <w:rPr>
          <w:rFonts w:asciiTheme="minorBidi" w:hAnsiTheme="minorBidi"/>
          <w:spacing w:val="-2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and</w:t>
      </w:r>
      <w:r w:rsidRPr="000E2B55">
        <w:rPr>
          <w:rFonts w:asciiTheme="minorBidi" w:hAnsiTheme="minorBidi"/>
          <w:spacing w:val="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Sons.</w:t>
      </w:r>
    </w:p>
    <w:p w:rsidR="000E2B55" w:rsidRPr="000E2B55" w:rsidRDefault="000E2B55" w:rsidP="000E2B55">
      <w:pPr>
        <w:pStyle w:val="ListParagraph"/>
        <w:widowControl w:val="0"/>
        <w:numPr>
          <w:ilvl w:val="0"/>
          <w:numId w:val="4"/>
        </w:numPr>
        <w:tabs>
          <w:tab w:val="left" w:pos="1700"/>
          <w:tab w:val="left" w:pos="1701"/>
        </w:tabs>
        <w:autoSpaceDE w:val="0"/>
        <w:autoSpaceDN w:val="0"/>
        <w:spacing w:before="4" w:after="0" w:line="240" w:lineRule="auto"/>
        <w:ind w:hanging="541"/>
        <w:contextualSpacing w:val="0"/>
        <w:rPr>
          <w:rFonts w:asciiTheme="minorBidi" w:hAnsiTheme="minorBidi"/>
          <w:sz w:val="24"/>
          <w:szCs w:val="24"/>
        </w:rPr>
      </w:pPr>
      <w:r w:rsidRPr="000E2B55">
        <w:rPr>
          <w:rFonts w:asciiTheme="minorBidi" w:hAnsiTheme="minorBidi"/>
          <w:w w:val="95"/>
          <w:sz w:val="24"/>
          <w:szCs w:val="24"/>
        </w:rPr>
        <w:t>Griffith</w:t>
      </w:r>
      <w:r w:rsidRPr="000E2B55">
        <w:rPr>
          <w:rFonts w:asciiTheme="minorBidi" w:hAnsiTheme="minorBidi"/>
          <w:spacing w:val="15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et</w:t>
      </w:r>
      <w:r w:rsidRPr="000E2B55">
        <w:rPr>
          <w:rFonts w:asciiTheme="minorBidi" w:hAnsiTheme="minorBidi"/>
          <w:spacing w:val="20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al.,</w:t>
      </w:r>
      <w:r w:rsidRPr="000E2B55">
        <w:rPr>
          <w:rFonts w:asciiTheme="minorBidi" w:hAnsiTheme="minorBidi"/>
          <w:spacing w:val="22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“An</w:t>
      </w:r>
      <w:r w:rsidRPr="000E2B55">
        <w:rPr>
          <w:rFonts w:asciiTheme="minorBidi" w:hAnsiTheme="minorBidi"/>
          <w:spacing w:val="20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Introduction</w:t>
      </w:r>
      <w:r w:rsidRPr="000E2B55">
        <w:rPr>
          <w:rFonts w:asciiTheme="minorBidi" w:hAnsiTheme="minorBidi"/>
          <w:spacing w:val="17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to</w:t>
      </w:r>
      <w:r w:rsidRPr="000E2B55">
        <w:rPr>
          <w:rFonts w:asciiTheme="minorBidi" w:hAnsiTheme="minorBidi"/>
          <w:spacing w:val="16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Genetics</w:t>
      </w:r>
      <w:r w:rsidRPr="000E2B55">
        <w:rPr>
          <w:rFonts w:asciiTheme="minorBidi" w:hAnsiTheme="minorBidi"/>
          <w:spacing w:val="18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analysis”,</w:t>
      </w:r>
      <w:r w:rsidRPr="000E2B55">
        <w:rPr>
          <w:rFonts w:asciiTheme="minorBidi" w:hAnsiTheme="minorBidi"/>
          <w:spacing w:val="10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W.</w:t>
      </w:r>
      <w:r w:rsidRPr="000E2B55">
        <w:rPr>
          <w:rFonts w:asciiTheme="minorBidi" w:hAnsiTheme="minorBidi"/>
          <w:spacing w:val="13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H.</w:t>
      </w:r>
      <w:r w:rsidRPr="000E2B55">
        <w:rPr>
          <w:rFonts w:asciiTheme="minorBidi" w:hAnsiTheme="minorBidi"/>
          <w:spacing w:val="17"/>
          <w:w w:val="95"/>
          <w:sz w:val="24"/>
          <w:szCs w:val="24"/>
        </w:rPr>
        <w:t xml:space="preserve"> </w:t>
      </w:r>
      <w:r w:rsidRPr="000E2B55">
        <w:rPr>
          <w:rFonts w:asciiTheme="minorBidi" w:hAnsiTheme="minorBidi"/>
          <w:w w:val="95"/>
          <w:sz w:val="24"/>
          <w:szCs w:val="24"/>
        </w:rPr>
        <w:t>Freeman.</w:t>
      </w:r>
    </w:p>
    <w:p w:rsidR="000E2B55" w:rsidRPr="000E2B55" w:rsidRDefault="000E2B55" w:rsidP="000E2B55">
      <w:pPr>
        <w:pStyle w:val="ListParagraph"/>
        <w:widowControl w:val="0"/>
        <w:numPr>
          <w:ilvl w:val="0"/>
          <w:numId w:val="4"/>
        </w:numPr>
        <w:tabs>
          <w:tab w:val="left" w:pos="1700"/>
          <w:tab w:val="left" w:pos="1701"/>
        </w:tabs>
        <w:autoSpaceDE w:val="0"/>
        <w:autoSpaceDN w:val="0"/>
        <w:spacing w:before="1" w:after="0" w:line="240" w:lineRule="auto"/>
        <w:ind w:right="1156"/>
        <w:contextualSpacing w:val="0"/>
        <w:jc w:val="both"/>
        <w:rPr>
          <w:rFonts w:asciiTheme="minorBidi" w:eastAsia="Times New Roman" w:hAnsiTheme="minorBidi"/>
          <w:b/>
          <w:sz w:val="24"/>
          <w:szCs w:val="24"/>
        </w:rPr>
      </w:pPr>
      <w:r w:rsidRPr="000E2B55">
        <w:rPr>
          <w:rFonts w:asciiTheme="minorBidi" w:hAnsiTheme="minorBidi"/>
          <w:sz w:val="24"/>
          <w:szCs w:val="24"/>
        </w:rPr>
        <w:t>William</w:t>
      </w:r>
      <w:r w:rsidRPr="000E2B55">
        <w:rPr>
          <w:rFonts w:asciiTheme="minorBidi" w:hAnsiTheme="minorBidi"/>
          <w:spacing w:val="22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S.</w:t>
      </w:r>
      <w:r w:rsidRPr="000E2B55">
        <w:rPr>
          <w:rFonts w:asciiTheme="minorBidi" w:hAnsiTheme="minorBidi"/>
          <w:spacing w:val="17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Klug,</w:t>
      </w:r>
      <w:r w:rsidRPr="000E2B55">
        <w:rPr>
          <w:rFonts w:asciiTheme="minorBidi" w:hAnsiTheme="minorBidi"/>
          <w:spacing w:val="17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Michael</w:t>
      </w:r>
      <w:r w:rsidRPr="000E2B55">
        <w:rPr>
          <w:rFonts w:asciiTheme="minorBidi" w:hAnsiTheme="minorBidi"/>
          <w:spacing w:val="18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Cummings,</w:t>
      </w:r>
      <w:r w:rsidRPr="000E2B55">
        <w:rPr>
          <w:rFonts w:asciiTheme="minorBidi" w:hAnsiTheme="minorBidi"/>
          <w:spacing w:val="17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“Essentials</w:t>
      </w:r>
      <w:r w:rsidRPr="000E2B55">
        <w:rPr>
          <w:rFonts w:asciiTheme="minorBidi" w:hAnsiTheme="minorBidi"/>
          <w:spacing w:val="2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of</w:t>
      </w:r>
      <w:r w:rsidRPr="000E2B55">
        <w:rPr>
          <w:rFonts w:asciiTheme="minorBidi" w:hAnsiTheme="minorBidi"/>
          <w:spacing w:val="19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Genetics”,</w:t>
      </w:r>
      <w:r w:rsidRPr="000E2B55">
        <w:rPr>
          <w:rFonts w:asciiTheme="minorBidi" w:hAnsiTheme="minorBidi"/>
          <w:spacing w:val="-5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Pearson/Prentice</w:t>
      </w:r>
      <w:r w:rsidRPr="000E2B55">
        <w:rPr>
          <w:rFonts w:asciiTheme="minorBidi" w:hAnsiTheme="minorBidi"/>
          <w:spacing w:val="2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Hall.</w:t>
      </w:r>
    </w:p>
    <w:p w:rsidR="000E2B55" w:rsidRPr="000E2B55" w:rsidRDefault="000E2B55" w:rsidP="000E2B55">
      <w:pPr>
        <w:pStyle w:val="ListParagraph"/>
        <w:widowControl w:val="0"/>
        <w:numPr>
          <w:ilvl w:val="0"/>
          <w:numId w:val="4"/>
        </w:numPr>
        <w:tabs>
          <w:tab w:val="left" w:pos="1700"/>
          <w:tab w:val="left" w:pos="1701"/>
        </w:tabs>
        <w:autoSpaceDE w:val="0"/>
        <w:autoSpaceDN w:val="0"/>
        <w:spacing w:before="1" w:after="0" w:line="240" w:lineRule="auto"/>
        <w:ind w:right="1156"/>
        <w:contextualSpacing w:val="0"/>
        <w:jc w:val="both"/>
        <w:rPr>
          <w:rFonts w:asciiTheme="minorBidi" w:eastAsia="Times New Roman" w:hAnsiTheme="minorBidi"/>
          <w:b/>
          <w:sz w:val="24"/>
          <w:szCs w:val="24"/>
        </w:rPr>
      </w:pPr>
      <w:r w:rsidRPr="000E2B55">
        <w:rPr>
          <w:rFonts w:asciiTheme="minorBidi" w:hAnsiTheme="minorBidi"/>
          <w:sz w:val="24"/>
          <w:szCs w:val="24"/>
        </w:rPr>
        <w:t>Ricky</w:t>
      </w:r>
      <w:r w:rsidRPr="000E2B55">
        <w:rPr>
          <w:rFonts w:asciiTheme="minorBidi" w:hAnsiTheme="minorBidi"/>
          <w:spacing w:val="-6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Lewis, “Human</w:t>
      </w:r>
      <w:r w:rsidRPr="000E2B55">
        <w:rPr>
          <w:rFonts w:asciiTheme="minorBidi" w:hAnsiTheme="minorBidi"/>
          <w:spacing w:val="-1"/>
          <w:sz w:val="24"/>
          <w:szCs w:val="24"/>
        </w:rPr>
        <w:t xml:space="preserve"> </w:t>
      </w:r>
      <w:r w:rsidRPr="000E2B55">
        <w:rPr>
          <w:rFonts w:asciiTheme="minorBidi" w:hAnsiTheme="minorBidi"/>
          <w:sz w:val="24"/>
          <w:szCs w:val="24"/>
        </w:rPr>
        <w:t>Genetics”, McGraw Hill.</w:t>
      </w: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0E2B55" w:rsidRDefault="000E2B55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28"/>
        </w:rPr>
      </w:pPr>
    </w:p>
    <w:p w:rsidR="0066114D" w:rsidRPr="00907947" w:rsidRDefault="0066114D" w:rsidP="0066114D">
      <w:pPr>
        <w:spacing w:after="0" w:line="240" w:lineRule="auto"/>
        <w:jc w:val="both"/>
        <w:rPr>
          <w:rFonts w:ascii="Arial" w:hAnsi="Arial" w:cs="Arial"/>
          <w:sz w:val="24"/>
        </w:rPr>
      </w:pPr>
      <w:r w:rsidRPr="00907947">
        <w:rPr>
          <w:rFonts w:ascii="Arial" w:eastAsia="Times New Roman" w:hAnsi="Arial" w:cs="Arial"/>
          <w:b/>
          <w:sz w:val="28"/>
        </w:rPr>
        <w:lastRenderedPageBreak/>
        <w:t>GENERAL GENETICS</w:t>
      </w:r>
      <w:r w:rsidRPr="00907947">
        <w:rPr>
          <w:rFonts w:ascii="Arial" w:eastAsia="Times New Roman" w:hAnsi="Arial" w:cs="Arial"/>
          <w:b/>
          <w:sz w:val="24"/>
        </w:rPr>
        <w:tab/>
      </w:r>
      <w:r w:rsidRPr="00907947">
        <w:rPr>
          <w:rFonts w:ascii="Arial" w:eastAsia="Times New Roman" w:hAnsi="Arial" w:cs="Arial"/>
          <w:b/>
          <w:sz w:val="24"/>
        </w:rPr>
        <w:tab/>
      </w:r>
      <w:r w:rsidRPr="00907947">
        <w:rPr>
          <w:rFonts w:ascii="Arial" w:eastAsia="Times New Roman" w:hAnsi="Arial" w:cs="Arial"/>
          <w:b/>
          <w:sz w:val="24"/>
        </w:rPr>
        <w:tab/>
        <w:t>CREDIT HOURS 2+1</w:t>
      </w:r>
    </w:p>
    <w:p w:rsidR="0066114D" w:rsidRPr="00907947" w:rsidRDefault="0066114D" w:rsidP="0066114D">
      <w:pPr>
        <w:spacing w:after="0" w:line="240" w:lineRule="auto"/>
        <w:rPr>
          <w:rFonts w:ascii="Arial" w:eastAsia="Times New Roman" w:hAnsi="Arial" w:cs="Arial"/>
          <w:b/>
          <w:sz w:val="14"/>
          <w:u w:val="single"/>
        </w:rPr>
      </w:pPr>
    </w:p>
    <w:p w:rsidR="0066114D" w:rsidRPr="00907947" w:rsidRDefault="0066114D" w:rsidP="0066114D">
      <w:pPr>
        <w:spacing w:after="0" w:line="240" w:lineRule="auto"/>
        <w:rPr>
          <w:rFonts w:ascii="Arial" w:eastAsia="Times New Roman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LEARNING OUTCOMES</w:t>
      </w:r>
      <w:r w:rsidRPr="00907947">
        <w:rPr>
          <w:rFonts w:ascii="Arial" w:eastAsia="Times New Roman" w:hAnsi="Arial" w:cs="Arial"/>
          <w:sz w:val="26"/>
        </w:rPr>
        <w:t>:</w:t>
      </w:r>
    </w:p>
    <w:p w:rsidR="0066114D" w:rsidRPr="00907947" w:rsidRDefault="0066114D" w:rsidP="0066114D">
      <w:pPr>
        <w:spacing w:after="0" w:line="240" w:lineRule="auto"/>
        <w:rPr>
          <w:rFonts w:ascii="Arial" w:hAnsi="Arial" w:cs="Arial"/>
          <w:b/>
          <w:sz w:val="24"/>
        </w:rPr>
      </w:pPr>
      <w:r w:rsidRPr="00907947">
        <w:rPr>
          <w:rFonts w:ascii="Arial" w:eastAsia="Times New Roman" w:hAnsi="Arial" w:cs="Arial"/>
          <w:b/>
          <w:sz w:val="24"/>
        </w:rPr>
        <w:t>Students will be able to:</w:t>
      </w:r>
    </w:p>
    <w:p w:rsidR="0066114D" w:rsidRPr="00907947" w:rsidRDefault="0066114D" w:rsidP="0066114D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Learn the classical genetics with emphasis on basic principles of </w:t>
      </w:r>
      <w:proofErr w:type="gramStart"/>
      <w:r w:rsidRPr="00907947">
        <w:rPr>
          <w:rFonts w:ascii="Arial" w:eastAsia="Times New Roman" w:hAnsi="Arial" w:cs="Arial"/>
          <w:sz w:val="24"/>
        </w:rPr>
        <w:t>inheritance  and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spellStart"/>
      <w:r w:rsidRPr="00907947">
        <w:rPr>
          <w:rFonts w:ascii="Arial" w:eastAsia="Times New Roman" w:hAnsi="Arial" w:cs="Arial"/>
          <w:sz w:val="24"/>
        </w:rPr>
        <w:t>Mendelian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Genetics.</w:t>
      </w:r>
    </w:p>
    <w:p w:rsidR="0066114D" w:rsidRPr="00907947" w:rsidRDefault="0066114D" w:rsidP="0066114D">
      <w:pPr>
        <w:numPr>
          <w:ilvl w:val="0"/>
          <w:numId w:val="2"/>
        </w:numPr>
        <w:spacing w:after="0" w:line="240" w:lineRule="auto"/>
        <w:ind w:hanging="360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Apply what they learn in genetics by applying this knowledge in a variety </w:t>
      </w:r>
      <w:proofErr w:type="gramStart"/>
      <w:r w:rsidRPr="00907947">
        <w:rPr>
          <w:rFonts w:ascii="Arial" w:eastAsia="Times New Roman" w:hAnsi="Arial" w:cs="Arial"/>
          <w:sz w:val="24"/>
        </w:rPr>
        <w:t>of  problem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-solving situations. </w:t>
      </w:r>
    </w:p>
    <w:p w:rsidR="0066114D" w:rsidRPr="00907947" w:rsidRDefault="0066114D" w:rsidP="0066114D">
      <w:pPr>
        <w:spacing w:after="0" w:line="240" w:lineRule="auto"/>
        <w:jc w:val="both"/>
        <w:rPr>
          <w:rFonts w:ascii="Arial" w:eastAsia="Times New Roman" w:hAnsi="Arial" w:cs="Arial"/>
          <w:b/>
          <w:smallCaps/>
          <w:sz w:val="14"/>
          <w:u w:val="single"/>
        </w:rPr>
      </w:pPr>
    </w:p>
    <w:p w:rsidR="0066114D" w:rsidRPr="00907947" w:rsidRDefault="0066114D" w:rsidP="0066114D">
      <w:pPr>
        <w:spacing w:after="0" w:line="240" w:lineRule="auto"/>
        <w:jc w:val="both"/>
        <w:rPr>
          <w:rFonts w:ascii="Arial" w:eastAsia="Times New Roman" w:hAnsi="Arial" w:cs="Arial"/>
          <w:b/>
          <w:smallCaps/>
          <w:sz w:val="26"/>
        </w:rPr>
      </w:pPr>
      <w:r w:rsidRPr="00907947">
        <w:rPr>
          <w:rFonts w:ascii="Arial" w:eastAsia="Times New Roman" w:hAnsi="Arial" w:cs="Arial"/>
          <w:b/>
          <w:smallCaps/>
          <w:sz w:val="26"/>
        </w:rPr>
        <w:t xml:space="preserve">COURSE </w:t>
      </w:r>
      <w:r w:rsidRPr="00907947">
        <w:rPr>
          <w:rFonts w:ascii="Arial" w:eastAsia="Times New Roman" w:hAnsi="Arial" w:cs="Arial"/>
          <w:b/>
          <w:sz w:val="26"/>
        </w:rPr>
        <w:t>CONTENTS:</w:t>
      </w:r>
    </w:p>
    <w:p w:rsidR="0066114D" w:rsidRPr="00907947" w:rsidRDefault="0066114D" w:rsidP="0066114D">
      <w:pPr>
        <w:spacing w:after="0" w:line="240" w:lineRule="auto"/>
        <w:jc w:val="both"/>
        <w:rPr>
          <w:rFonts w:ascii="Arial" w:hAnsi="Arial" w:cs="Arial"/>
          <w:sz w:val="24"/>
        </w:rPr>
      </w:pPr>
      <w:proofErr w:type="gramStart"/>
      <w:r w:rsidRPr="00907947">
        <w:rPr>
          <w:rFonts w:ascii="Arial" w:eastAsia="Times New Roman" w:hAnsi="Arial" w:cs="Arial"/>
          <w:sz w:val="24"/>
        </w:rPr>
        <w:t>Definition and genesis (history) of genetics.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Heredity and variation.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Chromosomal theory of inheritance.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Mendel’s laws of inheritance.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Gene interaction; genotypic and phenotypic ratios.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Multiple alleles, Multiple factor hypothesis and use of binomial theorem.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Linkage and crossing over and their calculations, gene mapping.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Sex linkage, sex determination and sex linked inheritance, sex influenced, sex limited and </w:t>
      </w:r>
      <w:proofErr w:type="spellStart"/>
      <w:r w:rsidRPr="00907947">
        <w:rPr>
          <w:rFonts w:ascii="Arial" w:eastAsia="Times New Roman" w:hAnsi="Arial" w:cs="Arial"/>
          <w:sz w:val="24"/>
        </w:rPr>
        <w:t>holandric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genes. </w:t>
      </w:r>
      <w:proofErr w:type="gramStart"/>
      <w:r w:rsidRPr="00907947">
        <w:rPr>
          <w:rFonts w:ascii="Arial" w:eastAsia="Times New Roman" w:hAnsi="Arial" w:cs="Arial"/>
          <w:sz w:val="24"/>
        </w:rPr>
        <w:t>Genetic material.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Gene and environment: </w:t>
      </w:r>
      <w:proofErr w:type="spellStart"/>
      <w:r w:rsidRPr="00907947">
        <w:rPr>
          <w:rFonts w:ascii="Arial" w:eastAsia="Times New Roman" w:hAnsi="Arial" w:cs="Arial"/>
          <w:sz w:val="24"/>
        </w:rPr>
        <w:t>penetrance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expressivity, </w:t>
      </w:r>
      <w:proofErr w:type="spellStart"/>
      <w:r w:rsidRPr="00907947">
        <w:rPr>
          <w:rFonts w:ascii="Arial" w:eastAsia="Times New Roman" w:hAnsi="Arial" w:cs="Arial"/>
          <w:sz w:val="24"/>
        </w:rPr>
        <w:t>pleiotropism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and </w:t>
      </w:r>
      <w:proofErr w:type="spellStart"/>
      <w:r w:rsidRPr="00907947">
        <w:rPr>
          <w:rFonts w:ascii="Arial" w:eastAsia="Times New Roman" w:hAnsi="Arial" w:cs="Arial"/>
          <w:sz w:val="24"/>
        </w:rPr>
        <w:t>phenocopies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. Twin studies, nature and nurture. </w:t>
      </w:r>
      <w:proofErr w:type="gramStart"/>
      <w:r w:rsidRPr="00907947">
        <w:rPr>
          <w:rFonts w:ascii="Arial" w:eastAsia="Times New Roman" w:hAnsi="Arial" w:cs="Arial"/>
          <w:sz w:val="24"/>
        </w:rPr>
        <w:t>Mutations.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Extra–nuclear inheritance: maternal effects and maternal inheritance. </w:t>
      </w:r>
      <w:proofErr w:type="gramStart"/>
      <w:r w:rsidRPr="00907947">
        <w:rPr>
          <w:rFonts w:ascii="Arial" w:eastAsia="Times New Roman" w:hAnsi="Arial" w:cs="Arial"/>
          <w:sz w:val="24"/>
        </w:rPr>
        <w:t>Qualitative and quantitative inheritance.</w:t>
      </w:r>
      <w:proofErr w:type="gramEnd"/>
    </w:p>
    <w:p w:rsidR="0066114D" w:rsidRPr="00907947" w:rsidRDefault="0066114D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66114D" w:rsidRPr="00907947" w:rsidRDefault="0066114D" w:rsidP="0066114D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PRACTICALS:</w:t>
      </w:r>
    </w:p>
    <w:p w:rsidR="0066114D" w:rsidRPr="00907947" w:rsidRDefault="0066114D" w:rsidP="0066114D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1.</w:t>
      </w:r>
      <w:r w:rsidRPr="00907947">
        <w:rPr>
          <w:rFonts w:ascii="Arial" w:eastAsia="Times New Roman" w:hAnsi="Arial" w:cs="Arial"/>
          <w:sz w:val="24"/>
        </w:rPr>
        <w:tab/>
        <w:t xml:space="preserve">Preparation of culture medium and maintenance of Drosophila cultures in lab. </w:t>
      </w:r>
    </w:p>
    <w:p w:rsidR="0066114D" w:rsidRPr="00907947" w:rsidRDefault="0066114D" w:rsidP="0066114D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2.</w:t>
      </w:r>
      <w:r w:rsidRPr="00907947">
        <w:rPr>
          <w:rFonts w:ascii="Arial" w:eastAsia="Times New Roman" w:hAnsi="Arial" w:cs="Arial"/>
          <w:sz w:val="24"/>
        </w:rPr>
        <w:tab/>
        <w:t xml:space="preserve">Problems related to </w:t>
      </w:r>
      <w:proofErr w:type="spellStart"/>
      <w:r w:rsidRPr="00907947">
        <w:rPr>
          <w:rFonts w:ascii="Arial" w:eastAsia="Times New Roman" w:hAnsi="Arial" w:cs="Arial"/>
          <w:sz w:val="24"/>
        </w:rPr>
        <w:t>Mendelian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inheritance, gene interaction, gene mapping.  </w:t>
      </w:r>
    </w:p>
    <w:p w:rsidR="0066114D" w:rsidRPr="00907947" w:rsidRDefault="0066114D" w:rsidP="0066114D">
      <w:pPr>
        <w:spacing w:after="0" w:line="240" w:lineRule="auto"/>
        <w:ind w:left="720" w:hanging="360"/>
        <w:jc w:val="both"/>
        <w:rPr>
          <w:rFonts w:ascii="Arial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3.</w:t>
      </w:r>
      <w:r w:rsidRPr="00907947">
        <w:rPr>
          <w:rFonts w:ascii="Arial" w:eastAsia="Times New Roman" w:hAnsi="Arial" w:cs="Arial"/>
          <w:sz w:val="24"/>
        </w:rPr>
        <w:tab/>
        <w:t xml:space="preserve">Blood groups-ABO blood groups and </w:t>
      </w:r>
      <w:proofErr w:type="spellStart"/>
      <w:r w:rsidRPr="00907947">
        <w:rPr>
          <w:rFonts w:ascii="Arial" w:eastAsia="Times New Roman" w:hAnsi="Arial" w:cs="Arial"/>
          <w:sz w:val="24"/>
        </w:rPr>
        <w:t>Rh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factors</w:t>
      </w:r>
    </w:p>
    <w:p w:rsidR="0066114D" w:rsidRPr="00907947" w:rsidRDefault="0066114D" w:rsidP="0066114D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66114D" w:rsidRPr="00907947" w:rsidRDefault="0066114D" w:rsidP="0066114D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RECOMMENDED BOOKS: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proofErr w:type="spellStart"/>
      <w:r w:rsidRPr="00907947">
        <w:rPr>
          <w:rFonts w:ascii="Arial" w:eastAsia="Times New Roman" w:hAnsi="Arial" w:cs="Arial"/>
          <w:sz w:val="24"/>
        </w:rPr>
        <w:t>Asche</w:t>
      </w:r>
      <w:proofErr w:type="spellEnd"/>
      <w:r w:rsidRPr="00907947">
        <w:rPr>
          <w:rFonts w:ascii="Arial" w:eastAsia="Times New Roman" w:hAnsi="Arial" w:cs="Arial"/>
          <w:sz w:val="24"/>
        </w:rPr>
        <w:t>, A., 2013. Recent Advances in Cloning Genetics and Stem Cell Technology. RDM.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color w:val="111111"/>
          <w:sz w:val="24"/>
        </w:rPr>
        <w:t>Brown, T.A.</w:t>
      </w:r>
      <w:proofErr w:type="gramStart"/>
      <w:r w:rsidRPr="00907947">
        <w:rPr>
          <w:rFonts w:ascii="Arial" w:eastAsia="Times New Roman" w:hAnsi="Arial" w:cs="Arial"/>
          <w:color w:val="111111"/>
          <w:sz w:val="24"/>
        </w:rPr>
        <w:t>,2016</w:t>
      </w:r>
      <w:proofErr w:type="gramEnd"/>
      <w:r w:rsidRPr="00907947">
        <w:rPr>
          <w:rFonts w:ascii="Arial" w:eastAsia="Times New Roman" w:hAnsi="Arial" w:cs="Arial"/>
          <w:color w:val="111111"/>
          <w:sz w:val="24"/>
        </w:rPr>
        <w:t>. Gene Cloning and DNA Analysis: An Introduction 7</w:t>
      </w:r>
      <w:r w:rsidRPr="00907947">
        <w:rPr>
          <w:rFonts w:ascii="Arial" w:eastAsia="Times New Roman" w:hAnsi="Arial" w:cs="Arial"/>
          <w:color w:val="111111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color w:val="111111"/>
          <w:sz w:val="24"/>
        </w:rPr>
        <w:t xml:space="preserve"> Edition, John and Wiley sons Limited, UK.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Costa, L. G. and Eaton, D. L. 2006. Gene-Environment Interactions; Fundamentals of </w:t>
      </w:r>
      <w:proofErr w:type="spellStart"/>
      <w:r w:rsidRPr="00907947">
        <w:rPr>
          <w:rFonts w:ascii="Arial" w:eastAsia="Times New Roman" w:hAnsi="Arial" w:cs="Arial"/>
          <w:sz w:val="24"/>
        </w:rPr>
        <w:t>Ecogenetics</w:t>
      </w:r>
      <w:proofErr w:type="spellEnd"/>
      <w:r w:rsidRPr="00907947">
        <w:rPr>
          <w:rFonts w:ascii="Arial" w:eastAsia="Times New Roman" w:hAnsi="Arial" w:cs="Arial"/>
          <w:sz w:val="24"/>
        </w:rPr>
        <w:t>, John Wiley and Sons, N.Y.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Eldon, J. G., Michael, J. S. and </w:t>
      </w:r>
      <w:proofErr w:type="spellStart"/>
      <w:r w:rsidRPr="00907947">
        <w:rPr>
          <w:rFonts w:ascii="Arial" w:eastAsia="Times New Roman" w:hAnsi="Arial" w:cs="Arial"/>
          <w:sz w:val="24"/>
        </w:rPr>
        <w:t>Snustad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D. P. 6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 Principles of Genetics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color w:val="111111"/>
          <w:sz w:val="24"/>
        </w:rPr>
        <w:t xml:space="preserve">Griffiths, A.J.F., </w:t>
      </w:r>
      <w:proofErr w:type="spellStart"/>
      <w:r w:rsidRPr="00907947">
        <w:rPr>
          <w:rFonts w:ascii="Arial" w:eastAsia="Times New Roman" w:hAnsi="Arial" w:cs="Arial"/>
          <w:color w:val="111111"/>
          <w:sz w:val="24"/>
        </w:rPr>
        <w:t>Wessler</w:t>
      </w:r>
      <w:proofErr w:type="gramStart"/>
      <w:r w:rsidRPr="00907947">
        <w:rPr>
          <w:rFonts w:ascii="Arial" w:eastAsia="Times New Roman" w:hAnsi="Arial" w:cs="Arial"/>
          <w:color w:val="111111"/>
          <w:sz w:val="24"/>
        </w:rPr>
        <w:t>,S.R</w:t>
      </w:r>
      <w:proofErr w:type="spellEnd"/>
      <w:proofErr w:type="gramEnd"/>
      <w:r w:rsidRPr="00907947">
        <w:rPr>
          <w:rFonts w:ascii="Arial" w:eastAsia="Times New Roman" w:hAnsi="Arial" w:cs="Arial"/>
          <w:color w:val="111111"/>
          <w:sz w:val="24"/>
        </w:rPr>
        <w:t>., Carroll, S.B., Doedley,J.,2015.An Introduction to Genetic Analysis 11</w:t>
      </w:r>
      <w:r w:rsidRPr="00907947">
        <w:rPr>
          <w:rFonts w:ascii="Arial" w:eastAsia="Times New Roman" w:hAnsi="Arial" w:cs="Arial"/>
          <w:color w:val="111111"/>
          <w:sz w:val="24"/>
          <w:vertAlign w:val="superscript"/>
        </w:rPr>
        <w:t xml:space="preserve">th </w:t>
      </w:r>
      <w:r w:rsidRPr="00907947">
        <w:rPr>
          <w:rFonts w:ascii="Arial" w:eastAsia="Times New Roman" w:hAnsi="Arial" w:cs="Arial"/>
          <w:color w:val="111111"/>
          <w:sz w:val="24"/>
        </w:rPr>
        <w:t xml:space="preserve">Edition W.H. Freeman. </w:t>
      </w:r>
      <w:r w:rsidRPr="00907947">
        <w:rPr>
          <w:rFonts w:ascii="Arial" w:eastAsia="Times New Roman" w:hAnsi="Arial" w:cs="Arial"/>
          <w:sz w:val="24"/>
        </w:rPr>
        <w:t>41 Madison Ave, New York, NY 10010, United States.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James D. W. 2013. Molecular Biology of Gene. Benjamin Cumming.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James D. W. 2013. Molecular Biology of Gene. Benjamin Cumming.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Leland, H., Leroy, H.2010.  Genetics: From Gene to Genome. McGraw-Hill Sciences.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Philip, M.</w:t>
      </w:r>
      <w:proofErr w:type="gramStart"/>
      <w:r w:rsidRPr="00907947">
        <w:rPr>
          <w:rFonts w:ascii="Arial" w:eastAsia="Times New Roman" w:hAnsi="Arial" w:cs="Arial"/>
          <w:sz w:val="24"/>
        </w:rPr>
        <w:t>,2009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. Advanced Genetic Analysis: Genes, Genomes and Networks in </w:t>
      </w:r>
      <w:proofErr w:type="spellStart"/>
      <w:r w:rsidRPr="00907947">
        <w:rPr>
          <w:rFonts w:ascii="Arial" w:eastAsia="Times New Roman" w:hAnsi="Arial" w:cs="Arial"/>
          <w:sz w:val="24"/>
        </w:rPr>
        <w:t>Eucaryotes</w:t>
      </w:r>
      <w:proofErr w:type="spellEnd"/>
      <w:r w:rsidRPr="00907947">
        <w:rPr>
          <w:rFonts w:ascii="Arial" w:eastAsia="Times New Roman" w:hAnsi="Arial" w:cs="Arial"/>
          <w:sz w:val="24"/>
        </w:rPr>
        <w:t>. Oxford University Press.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Primrose, S. B. and </w:t>
      </w:r>
      <w:proofErr w:type="spellStart"/>
      <w:r w:rsidRPr="00907947">
        <w:rPr>
          <w:rFonts w:ascii="Arial" w:eastAsia="Times New Roman" w:hAnsi="Arial" w:cs="Arial"/>
          <w:sz w:val="24"/>
        </w:rPr>
        <w:t>Twyman</w:t>
      </w:r>
      <w:proofErr w:type="spellEnd"/>
      <w:r w:rsidRPr="00907947">
        <w:rPr>
          <w:rFonts w:ascii="Arial" w:eastAsia="Times New Roman" w:hAnsi="Arial" w:cs="Arial"/>
          <w:sz w:val="24"/>
        </w:rPr>
        <w:t>, R. M. 2006. Principles of Gene Manipulation and Genomics, Blackwell Scientific Publications, U.S.A.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Robert, B.2014. 5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 Genetics: Analysis and Principles. McGraw-Hill educations.</w:t>
      </w:r>
    </w:p>
    <w:p w:rsidR="0066114D" w:rsidRPr="00907947" w:rsidRDefault="0066114D" w:rsidP="0066114D">
      <w:pPr>
        <w:numPr>
          <w:ilvl w:val="0"/>
          <w:numId w:val="3"/>
        </w:numPr>
        <w:spacing w:after="0" w:line="240" w:lineRule="auto"/>
        <w:ind w:left="475" w:hanging="475"/>
        <w:contextualSpacing/>
        <w:jc w:val="both"/>
        <w:rPr>
          <w:rFonts w:ascii="Arial" w:eastAsia="Times New Roman" w:hAnsi="Arial" w:cs="Arial"/>
          <w:sz w:val="24"/>
        </w:rPr>
      </w:pPr>
      <w:proofErr w:type="spellStart"/>
      <w:r w:rsidRPr="00907947">
        <w:rPr>
          <w:rFonts w:ascii="Arial" w:eastAsia="Times New Roman" w:hAnsi="Arial" w:cs="Arial"/>
          <w:sz w:val="24"/>
        </w:rPr>
        <w:t>Sirks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M. J., 2013; General Genetics. Springer Science &amp; Business Media.</w:t>
      </w:r>
    </w:p>
    <w:p w:rsidR="0066114D" w:rsidRDefault="0066114D" w:rsidP="00235E2B">
      <w:pPr>
        <w:ind w:left="360"/>
        <w:rPr>
          <w:rFonts w:asciiTheme="minorBidi" w:hAnsiTheme="minorBidi"/>
        </w:rPr>
      </w:pPr>
    </w:p>
    <w:p w:rsidR="000E2B55" w:rsidRPr="00235E2B" w:rsidRDefault="000E2B55" w:rsidP="00235E2B">
      <w:pPr>
        <w:ind w:left="360"/>
        <w:rPr>
          <w:rFonts w:asciiTheme="minorBidi" w:hAnsiTheme="minorBidi"/>
        </w:rPr>
      </w:pPr>
    </w:p>
    <w:sectPr w:rsidR="000E2B55" w:rsidRPr="00235E2B" w:rsidSect="00EF0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B5991"/>
    <w:multiLevelType w:val="hybridMultilevel"/>
    <w:tmpl w:val="99D86F00"/>
    <w:lvl w:ilvl="0" w:tplc="C3EA872A">
      <w:start w:val="1"/>
      <w:numFmt w:val="decimal"/>
      <w:lvlText w:val="%1."/>
      <w:lvlJc w:val="left"/>
      <w:pPr>
        <w:ind w:left="1700" w:hanging="540"/>
        <w:jc w:val="left"/>
      </w:pPr>
      <w:rPr>
        <w:rFonts w:asciiTheme="minorBidi" w:eastAsia="Microsoft Sans Serif" w:hAnsiTheme="minorBidi" w:cstheme="minorBidi" w:hint="default"/>
        <w:b w:val="0"/>
        <w:bCs/>
        <w:spacing w:val="-1"/>
        <w:w w:val="99"/>
        <w:sz w:val="20"/>
        <w:szCs w:val="20"/>
        <w:lang w:val="en-US" w:eastAsia="en-US" w:bidi="ar-SA"/>
      </w:rPr>
    </w:lvl>
    <w:lvl w:ilvl="1" w:tplc="4D5E9898">
      <w:numFmt w:val="bullet"/>
      <w:lvlText w:val="•"/>
      <w:lvlJc w:val="left"/>
      <w:pPr>
        <w:ind w:left="2410" w:hanging="540"/>
      </w:pPr>
      <w:rPr>
        <w:rFonts w:hint="default"/>
        <w:lang w:val="en-US" w:eastAsia="en-US" w:bidi="ar-SA"/>
      </w:rPr>
    </w:lvl>
    <w:lvl w:ilvl="2" w:tplc="7B78498C">
      <w:numFmt w:val="bullet"/>
      <w:lvlText w:val="•"/>
      <w:lvlJc w:val="left"/>
      <w:pPr>
        <w:ind w:left="3120" w:hanging="540"/>
      </w:pPr>
      <w:rPr>
        <w:rFonts w:hint="default"/>
        <w:lang w:val="en-US" w:eastAsia="en-US" w:bidi="ar-SA"/>
      </w:rPr>
    </w:lvl>
    <w:lvl w:ilvl="3" w:tplc="D5F6D8F2">
      <w:numFmt w:val="bullet"/>
      <w:lvlText w:val="•"/>
      <w:lvlJc w:val="left"/>
      <w:pPr>
        <w:ind w:left="3830" w:hanging="540"/>
      </w:pPr>
      <w:rPr>
        <w:rFonts w:hint="default"/>
        <w:lang w:val="en-US" w:eastAsia="en-US" w:bidi="ar-SA"/>
      </w:rPr>
    </w:lvl>
    <w:lvl w:ilvl="4" w:tplc="55CCFD08">
      <w:numFmt w:val="bullet"/>
      <w:lvlText w:val="•"/>
      <w:lvlJc w:val="left"/>
      <w:pPr>
        <w:ind w:left="4540" w:hanging="540"/>
      </w:pPr>
      <w:rPr>
        <w:rFonts w:hint="default"/>
        <w:lang w:val="en-US" w:eastAsia="en-US" w:bidi="ar-SA"/>
      </w:rPr>
    </w:lvl>
    <w:lvl w:ilvl="5" w:tplc="CA1653EE">
      <w:numFmt w:val="bullet"/>
      <w:lvlText w:val="•"/>
      <w:lvlJc w:val="left"/>
      <w:pPr>
        <w:ind w:left="5250" w:hanging="540"/>
      </w:pPr>
      <w:rPr>
        <w:rFonts w:hint="default"/>
        <w:lang w:val="en-US" w:eastAsia="en-US" w:bidi="ar-SA"/>
      </w:rPr>
    </w:lvl>
    <w:lvl w:ilvl="6" w:tplc="4E72E632">
      <w:numFmt w:val="bullet"/>
      <w:lvlText w:val="•"/>
      <w:lvlJc w:val="left"/>
      <w:pPr>
        <w:ind w:left="5960" w:hanging="540"/>
      </w:pPr>
      <w:rPr>
        <w:rFonts w:hint="default"/>
        <w:lang w:val="en-US" w:eastAsia="en-US" w:bidi="ar-SA"/>
      </w:rPr>
    </w:lvl>
    <w:lvl w:ilvl="7" w:tplc="A12E0B1A">
      <w:numFmt w:val="bullet"/>
      <w:lvlText w:val="•"/>
      <w:lvlJc w:val="left"/>
      <w:pPr>
        <w:ind w:left="6670" w:hanging="540"/>
      </w:pPr>
      <w:rPr>
        <w:rFonts w:hint="default"/>
        <w:lang w:val="en-US" w:eastAsia="en-US" w:bidi="ar-SA"/>
      </w:rPr>
    </w:lvl>
    <w:lvl w:ilvl="8" w:tplc="562C4648">
      <w:numFmt w:val="bullet"/>
      <w:lvlText w:val="•"/>
      <w:lvlJc w:val="left"/>
      <w:pPr>
        <w:ind w:left="7380" w:hanging="540"/>
      </w:pPr>
      <w:rPr>
        <w:rFonts w:hint="default"/>
        <w:lang w:val="en-US" w:eastAsia="en-US" w:bidi="ar-SA"/>
      </w:rPr>
    </w:lvl>
  </w:abstractNum>
  <w:abstractNum w:abstractNumId="1">
    <w:nsid w:val="45033D4F"/>
    <w:multiLevelType w:val="multilevel"/>
    <w:tmpl w:val="DF264098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2">
    <w:nsid w:val="70D03E5D"/>
    <w:multiLevelType w:val="multilevel"/>
    <w:tmpl w:val="8E8633D2"/>
    <w:lvl w:ilvl="0">
      <w:start w:val="1"/>
      <w:numFmt w:val="decimal"/>
      <w:lvlText w:val="%1."/>
      <w:lvlJc w:val="left"/>
      <w:pPr>
        <w:ind w:left="1080" w:firstLine="18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32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4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61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75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9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10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118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13500"/>
      </w:pPr>
      <w:rPr>
        <w:vertAlign w:val="baseline"/>
      </w:rPr>
    </w:lvl>
  </w:abstractNum>
  <w:abstractNum w:abstractNumId="3">
    <w:nsid w:val="771063FB"/>
    <w:multiLevelType w:val="hybridMultilevel"/>
    <w:tmpl w:val="EA6E0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35E2B"/>
    <w:rsid w:val="00050F0C"/>
    <w:rsid w:val="000E2B55"/>
    <w:rsid w:val="00235E2B"/>
    <w:rsid w:val="0066114D"/>
    <w:rsid w:val="007F31B3"/>
    <w:rsid w:val="00DF239B"/>
    <w:rsid w:val="00EC163E"/>
    <w:rsid w:val="00EF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7B"/>
  </w:style>
  <w:style w:type="paragraph" w:styleId="Heading3">
    <w:name w:val="heading 3"/>
    <w:basedOn w:val="Normal"/>
    <w:link w:val="Heading3Char"/>
    <w:uiPriority w:val="1"/>
    <w:qFormat/>
    <w:rsid w:val="000E2B55"/>
    <w:pPr>
      <w:widowControl w:val="0"/>
      <w:autoSpaceDE w:val="0"/>
      <w:autoSpaceDN w:val="0"/>
      <w:spacing w:after="0" w:line="240" w:lineRule="auto"/>
      <w:ind w:left="116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35E2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1"/>
    <w:rsid w:val="000E2B55"/>
    <w:rPr>
      <w:rFonts w:ascii="Arial" w:eastAsia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E2B5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E2B55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6</cp:revision>
  <dcterms:created xsi:type="dcterms:W3CDTF">2023-10-03T05:44:00Z</dcterms:created>
  <dcterms:modified xsi:type="dcterms:W3CDTF">2023-10-03T08:56:00Z</dcterms:modified>
</cp:coreProperties>
</file>