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3A" w:rsidRPr="00BE2CCF" w:rsidRDefault="001E1A3A" w:rsidP="001E1A3A">
      <w:pPr>
        <w:spacing w:line="240" w:lineRule="auto"/>
        <w:contextualSpacing/>
        <w:jc w:val="center"/>
        <w:rPr>
          <w:rFonts w:ascii="Arial" w:hAnsi="Arial" w:cs="Arial"/>
          <w:b/>
          <w:sz w:val="32"/>
        </w:rPr>
      </w:pPr>
      <w:r w:rsidRPr="00BE2CCF">
        <w:rPr>
          <w:rFonts w:ascii="Arial" w:hAnsi="Arial" w:cs="Arial"/>
          <w:b/>
          <w:sz w:val="32"/>
        </w:rPr>
        <w:t>ENGLISH III (TECHNICAL WRITING AND</w:t>
      </w:r>
    </w:p>
    <w:p w:rsidR="001E1A3A" w:rsidRPr="00BE2CCF" w:rsidRDefault="001E1A3A" w:rsidP="001E1A3A">
      <w:pPr>
        <w:spacing w:line="240" w:lineRule="auto"/>
        <w:contextualSpacing/>
        <w:jc w:val="center"/>
        <w:rPr>
          <w:rFonts w:ascii="Arial" w:hAnsi="Arial" w:cs="Arial"/>
          <w:b/>
          <w:sz w:val="32"/>
        </w:rPr>
      </w:pPr>
      <w:r w:rsidRPr="00BE2CCF">
        <w:rPr>
          <w:rFonts w:ascii="Arial" w:hAnsi="Arial" w:cs="Arial"/>
          <w:b/>
          <w:sz w:val="32"/>
        </w:rPr>
        <w:t>PRESENTATION SKILLS)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12"/>
          <w:szCs w:val="20"/>
        </w:rPr>
      </w:pP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26"/>
          <w:szCs w:val="20"/>
        </w:rPr>
      </w:pPr>
      <w:r w:rsidRPr="0008485A">
        <w:rPr>
          <w:rFonts w:ascii="Arial" w:hAnsi="Arial" w:cs="Arial"/>
          <w:b/>
          <w:sz w:val="28"/>
          <w:szCs w:val="20"/>
        </w:rPr>
        <w:t>Objectives:</w:t>
      </w:r>
      <w:r w:rsidRPr="00BE2CCF">
        <w:rPr>
          <w:rFonts w:ascii="Arial" w:hAnsi="Arial" w:cs="Arial"/>
          <w:sz w:val="26"/>
          <w:szCs w:val="20"/>
        </w:rPr>
        <w:t xml:space="preserve">  Enhance language skills and develop critical thinking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16"/>
          <w:szCs w:val="10"/>
        </w:rPr>
      </w:pPr>
    </w:p>
    <w:p w:rsidR="001E1A3A" w:rsidRPr="00EA7695" w:rsidRDefault="001E1A3A" w:rsidP="001E1A3A">
      <w:pPr>
        <w:spacing w:line="240" w:lineRule="auto"/>
        <w:contextualSpacing/>
        <w:rPr>
          <w:rFonts w:ascii="Arial" w:hAnsi="Arial" w:cs="Arial"/>
          <w:b/>
          <w:sz w:val="28"/>
        </w:rPr>
      </w:pPr>
      <w:r w:rsidRPr="00EA7695">
        <w:rPr>
          <w:rFonts w:ascii="Arial" w:hAnsi="Arial" w:cs="Arial"/>
          <w:b/>
          <w:sz w:val="28"/>
        </w:rPr>
        <w:t>Course Contents: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16"/>
          <w:szCs w:val="10"/>
        </w:rPr>
      </w:pPr>
    </w:p>
    <w:p w:rsidR="001E1A3A" w:rsidRPr="00BE2CCF" w:rsidRDefault="001E1A3A" w:rsidP="001E1A3A">
      <w:pPr>
        <w:spacing w:line="240" w:lineRule="auto"/>
        <w:ind w:firstLine="720"/>
        <w:contextualSpacing/>
        <w:rPr>
          <w:rFonts w:ascii="Arial" w:hAnsi="Arial" w:cs="Arial"/>
          <w:b/>
          <w:sz w:val="26"/>
          <w:szCs w:val="20"/>
        </w:rPr>
      </w:pPr>
      <w:r w:rsidRPr="00BE2CCF">
        <w:rPr>
          <w:rFonts w:ascii="Arial" w:hAnsi="Arial" w:cs="Arial"/>
          <w:b/>
          <w:sz w:val="26"/>
          <w:szCs w:val="20"/>
        </w:rPr>
        <w:t>Presentation skills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16"/>
          <w:szCs w:val="10"/>
        </w:rPr>
      </w:pPr>
    </w:p>
    <w:p w:rsidR="001E1A3A" w:rsidRPr="00BE2CCF" w:rsidRDefault="001E1A3A" w:rsidP="001E1A3A">
      <w:pPr>
        <w:spacing w:line="240" w:lineRule="auto"/>
        <w:ind w:firstLine="720"/>
        <w:contextualSpacing/>
        <w:rPr>
          <w:rFonts w:ascii="Arial" w:hAnsi="Arial" w:cs="Arial"/>
          <w:b/>
          <w:sz w:val="26"/>
          <w:szCs w:val="20"/>
        </w:rPr>
      </w:pPr>
      <w:r w:rsidRPr="00BE2CCF">
        <w:rPr>
          <w:rFonts w:ascii="Arial" w:hAnsi="Arial" w:cs="Arial"/>
          <w:b/>
          <w:sz w:val="26"/>
          <w:szCs w:val="20"/>
        </w:rPr>
        <w:t>Essay writing</w:t>
      </w:r>
    </w:p>
    <w:p w:rsidR="001E1A3A" w:rsidRPr="00BE2CCF" w:rsidRDefault="001E1A3A" w:rsidP="001E1A3A">
      <w:pPr>
        <w:spacing w:line="240" w:lineRule="auto"/>
        <w:ind w:firstLine="720"/>
        <w:contextualSpacing/>
        <w:rPr>
          <w:rFonts w:ascii="Arial" w:hAnsi="Arial" w:cs="Arial"/>
          <w:sz w:val="26"/>
          <w:szCs w:val="20"/>
        </w:rPr>
      </w:pPr>
      <w:r w:rsidRPr="00BE2CCF">
        <w:rPr>
          <w:rFonts w:ascii="Arial" w:hAnsi="Arial" w:cs="Arial"/>
          <w:sz w:val="26"/>
          <w:szCs w:val="20"/>
        </w:rPr>
        <w:t>Descriptive, narrative, discursive, argumentative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16"/>
          <w:szCs w:val="10"/>
        </w:rPr>
      </w:pPr>
    </w:p>
    <w:p w:rsidR="001E1A3A" w:rsidRPr="00BE2CCF" w:rsidRDefault="001E1A3A" w:rsidP="001E1A3A">
      <w:pPr>
        <w:spacing w:line="240" w:lineRule="auto"/>
        <w:ind w:firstLine="720"/>
        <w:contextualSpacing/>
        <w:rPr>
          <w:rFonts w:ascii="Arial" w:hAnsi="Arial" w:cs="Arial"/>
          <w:b/>
          <w:sz w:val="26"/>
          <w:szCs w:val="20"/>
        </w:rPr>
      </w:pPr>
      <w:r w:rsidRPr="00BE2CCF">
        <w:rPr>
          <w:rFonts w:ascii="Arial" w:hAnsi="Arial" w:cs="Arial"/>
          <w:b/>
          <w:sz w:val="26"/>
          <w:szCs w:val="20"/>
        </w:rPr>
        <w:t xml:space="preserve">Academic writing </w:t>
      </w:r>
    </w:p>
    <w:p w:rsidR="001E1A3A" w:rsidRPr="00BE2CCF" w:rsidRDefault="001E1A3A" w:rsidP="001E1A3A">
      <w:pPr>
        <w:spacing w:line="240" w:lineRule="auto"/>
        <w:ind w:firstLine="720"/>
        <w:contextualSpacing/>
        <w:rPr>
          <w:rFonts w:ascii="Arial" w:hAnsi="Arial" w:cs="Arial"/>
          <w:sz w:val="26"/>
          <w:szCs w:val="20"/>
        </w:rPr>
      </w:pPr>
      <w:r w:rsidRPr="00BE2CCF">
        <w:rPr>
          <w:rFonts w:ascii="Arial" w:hAnsi="Arial" w:cs="Arial"/>
          <w:sz w:val="26"/>
          <w:szCs w:val="20"/>
        </w:rPr>
        <w:t xml:space="preserve">How to write a proposal for research paper/term paper 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16"/>
          <w:szCs w:val="10"/>
        </w:rPr>
      </w:pPr>
    </w:p>
    <w:p w:rsidR="001E1A3A" w:rsidRPr="00BE2CCF" w:rsidRDefault="001E1A3A" w:rsidP="001E1A3A">
      <w:pPr>
        <w:spacing w:line="240" w:lineRule="auto"/>
        <w:ind w:left="720"/>
        <w:contextualSpacing/>
        <w:rPr>
          <w:rFonts w:ascii="Arial" w:hAnsi="Arial" w:cs="Arial"/>
          <w:sz w:val="26"/>
          <w:szCs w:val="20"/>
        </w:rPr>
      </w:pPr>
      <w:r w:rsidRPr="00BE2CCF">
        <w:rPr>
          <w:rFonts w:ascii="Arial" w:hAnsi="Arial" w:cs="Arial"/>
          <w:sz w:val="26"/>
          <w:szCs w:val="20"/>
        </w:rPr>
        <w:t>How to write a research paper/term paper (emphasis on style, content, language, form, clarity, consistency)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16"/>
          <w:szCs w:val="10"/>
        </w:rPr>
      </w:pPr>
    </w:p>
    <w:p w:rsidR="001E1A3A" w:rsidRPr="00BE2CCF" w:rsidRDefault="001E1A3A" w:rsidP="001E1A3A">
      <w:pPr>
        <w:spacing w:line="240" w:lineRule="auto"/>
        <w:ind w:firstLine="720"/>
        <w:contextualSpacing/>
        <w:rPr>
          <w:rFonts w:ascii="Arial" w:hAnsi="Arial" w:cs="Arial"/>
          <w:b/>
          <w:sz w:val="26"/>
          <w:szCs w:val="20"/>
        </w:rPr>
      </w:pPr>
      <w:r w:rsidRPr="00BE2CCF">
        <w:rPr>
          <w:rFonts w:ascii="Arial" w:hAnsi="Arial" w:cs="Arial"/>
          <w:b/>
          <w:sz w:val="26"/>
          <w:szCs w:val="20"/>
        </w:rPr>
        <w:t>Technical Report writing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16"/>
          <w:szCs w:val="10"/>
        </w:rPr>
      </w:pPr>
    </w:p>
    <w:p w:rsidR="001E1A3A" w:rsidRPr="00BE2CCF" w:rsidRDefault="001E1A3A" w:rsidP="001E1A3A">
      <w:pPr>
        <w:spacing w:line="240" w:lineRule="auto"/>
        <w:ind w:firstLine="720"/>
        <w:contextualSpacing/>
        <w:rPr>
          <w:rFonts w:ascii="Arial" w:hAnsi="Arial" w:cs="Arial"/>
          <w:b/>
          <w:sz w:val="26"/>
          <w:szCs w:val="20"/>
        </w:rPr>
      </w:pPr>
      <w:r w:rsidRPr="00BE2CCF">
        <w:rPr>
          <w:rFonts w:ascii="Arial" w:hAnsi="Arial" w:cs="Arial"/>
          <w:b/>
          <w:sz w:val="26"/>
          <w:szCs w:val="20"/>
        </w:rPr>
        <w:t>Progress report writing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i/>
          <w:sz w:val="26"/>
          <w:szCs w:val="18"/>
        </w:rPr>
      </w:pP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i/>
          <w:szCs w:val="16"/>
        </w:rPr>
      </w:pPr>
      <w:r w:rsidRPr="00BE2CCF">
        <w:rPr>
          <w:rFonts w:ascii="Arial" w:hAnsi="Arial" w:cs="Arial"/>
          <w:i/>
          <w:sz w:val="26"/>
          <w:szCs w:val="18"/>
        </w:rPr>
        <w:t xml:space="preserve">Note: </w:t>
      </w:r>
      <w:r w:rsidRPr="00BE2CCF">
        <w:rPr>
          <w:rFonts w:ascii="Arial" w:hAnsi="Arial" w:cs="Arial"/>
          <w:i/>
          <w:szCs w:val="16"/>
        </w:rPr>
        <w:t>Extensive reading is required for vocabulary building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b/>
          <w:sz w:val="20"/>
        </w:rPr>
      </w:pPr>
    </w:p>
    <w:p w:rsidR="001E1A3A" w:rsidRPr="00EA7695" w:rsidRDefault="001E1A3A" w:rsidP="001E1A3A">
      <w:pPr>
        <w:spacing w:line="240" w:lineRule="auto"/>
        <w:contextualSpacing/>
        <w:rPr>
          <w:rFonts w:ascii="Arial" w:hAnsi="Arial" w:cs="Arial"/>
          <w:b/>
          <w:sz w:val="28"/>
        </w:rPr>
      </w:pPr>
      <w:r w:rsidRPr="00EA7695">
        <w:rPr>
          <w:rFonts w:ascii="Arial" w:hAnsi="Arial" w:cs="Arial"/>
          <w:b/>
          <w:sz w:val="28"/>
        </w:rPr>
        <w:t>RECOMMENDED BOOKS: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b/>
          <w:sz w:val="10"/>
          <w:szCs w:val="10"/>
        </w:rPr>
      </w:pP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26"/>
          <w:szCs w:val="20"/>
        </w:rPr>
      </w:pPr>
      <w:r w:rsidRPr="00BE2CCF">
        <w:rPr>
          <w:rFonts w:ascii="Arial" w:hAnsi="Arial" w:cs="Arial"/>
          <w:sz w:val="26"/>
          <w:szCs w:val="20"/>
        </w:rPr>
        <w:t>Technical Writing and Presentation Skills</w:t>
      </w: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12"/>
          <w:szCs w:val="20"/>
        </w:rPr>
      </w:pP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26"/>
          <w:szCs w:val="20"/>
        </w:rPr>
      </w:pPr>
      <w:r w:rsidRPr="00BE2CCF">
        <w:rPr>
          <w:rFonts w:ascii="Arial" w:hAnsi="Arial" w:cs="Arial"/>
          <w:sz w:val="26"/>
          <w:szCs w:val="20"/>
        </w:rPr>
        <w:tab/>
        <w:t>a)</w:t>
      </w:r>
      <w:r w:rsidRPr="00BE2CCF">
        <w:rPr>
          <w:rFonts w:ascii="Arial" w:hAnsi="Arial" w:cs="Arial"/>
          <w:sz w:val="26"/>
          <w:szCs w:val="20"/>
        </w:rPr>
        <w:tab/>
        <w:t>Essay Writing and Academic Writing</w:t>
      </w:r>
    </w:p>
    <w:p w:rsidR="001E1A3A" w:rsidRPr="00BE2CCF" w:rsidRDefault="001E1A3A" w:rsidP="001E1A3A">
      <w:pPr>
        <w:spacing w:line="240" w:lineRule="auto"/>
        <w:ind w:left="2160" w:hanging="720"/>
        <w:contextualSpacing/>
        <w:jc w:val="both"/>
        <w:rPr>
          <w:rFonts w:ascii="Arial" w:hAnsi="Arial" w:cs="Arial"/>
          <w:sz w:val="26"/>
          <w:szCs w:val="20"/>
        </w:rPr>
      </w:pPr>
      <w:r w:rsidRPr="00BE2CCF">
        <w:rPr>
          <w:rFonts w:ascii="Arial" w:hAnsi="Arial" w:cs="Arial"/>
          <w:sz w:val="26"/>
          <w:szCs w:val="20"/>
        </w:rPr>
        <w:t>1.</w:t>
      </w:r>
      <w:r w:rsidRPr="00BE2CCF">
        <w:rPr>
          <w:rFonts w:ascii="Arial" w:hAnsi="Arial" w:cs="Arial"/>
          <w:sz w:val="26"/>
          <w:szCs w:val="20"/>
        </w:rPr>
        <w:tab/>
        <w:t xml:space="preserve">Writing. </w:t>
      </w:r>
      <w:proofErr w:type="gramStart"/>
      <w:r w:rsidRPr="00BE2CCF">
        <w:rPr>
          <w:rFonts w:ascii="Arial" w:hAnsi="Arial" w:cs="Arial"/>
          <w:sz w:val="26"/>
          <w:szCs w:val="20"/>
        </w:rPr>
        <w:t>Advanced by Ron White.</w:t>
      </w:r>
      <w:proofErr w:type="gramEnd"/>
      <w:r w:rsidRPr="00BE2CCF">
        <w:rPr>
          <w:rFonts w:ascii="Arial" w:hAnsi="Arial" w:cs="Arial"/>
          <w:sz w:val="26"/>
          <w:szCs w:val="20"/>
        </w:rPr>
        <w:t xml:space="preserve"> </w:t>
      </w:r>
      <w:proofErr w:type="gramStart"/>
      <w:r w:rsidRPr="00BE2CCF">
        <w:rPr>
          <w:rFonts w:ascii="Arial" w:hAnsi="Arial" w:cs="Arial"/>
          <w:sz w:val="26"/>
          <w:szCs w:val="20"/>
        </w:rPr>
        <w:t>Oxford Supplementary Skills.</w:t>
      </w:r>
      <w:proofErr w:type="gramEnd"/>
      <w:r w:rsidRPr="00BE2CCF">
        <w:rPr>
          <w:rFonts w:ascii="Arial" w:hAnsi="Arial" w:cs="Arial"/>
          <w:sz w:val="26"/>
          <w:szCs w:val="20"/>
        </w:rPr>
        <w:t xml:space="preserve"> </w:t>
      </w:r>
      <w:proofErr w:type="gramStart"/>
      <w:r w:rsidRPr="00BE2CCF">
        <w:rPr>
          <w:rFonts w:ascii="Arial" w:hAnsi="Arial" w:cs="Arial"/>
          <w:sz w:val="26"/>
          <w:szCs w:val="20"/>
        </w:rPr>
        <w:t>Third Impression 1992.</w:t>
      </w:r>
      <w:proofErr w:type="gramEnd"/>
      <w:r w:rsidRPr="00BE2CCF">
        <w:rPr>
          <w:rFonts w:ascii="Arial" w:hAnsi="Arial" w:cs="Arial"/>
          <w:sz w:val="26"/>
          <w:szCs w:val="20"/>
        </w:rPr>
        <w:t xml:space="preserve"> </w:t>
      </w:r>
      <w:proofErr w:type="gramStart"/>
      <w:r w:rsidRPr="00BE2CCF">
        <w:rPr>
          <w:rFonts w:ascii="Arial" w:hAnsi="Arial" w:cs="Arial"/>
          <w:sz w:val="26"/>
          <w:szCs w:val="20"/>
        </w:rPr>
        <w:t>ISBN 0 19 435407 3 (particularly suitable for discursive, descriptive, argumentative and report writing).</w:t>
      </w:r>
      <w:proofErr w:type="gramEnd"/>
    </w:p>
    <w:p w:rsidR="001E1A3A" w:rsidRPr="00CB4A63" w:rsidRDefault="001E1A3A" w:rsidP="001E1A3A">
      <w:pPr>
        <w:spacing w:line="240" w:lineRule="auto"/>
        <w:contextualSpacing/>
        <w:rPr>
          <w:rFonts w:ascii="Arial" w:hAnsi="Arial" w:cs="Arial"/>
          <w:sz w:val="8"/>
          <w:szCs w:val="10"/>
        </w:rPr>
      </w:pPr>
    </w:p>
    <w:p w:rsidR="001E1A3A" w:rsidRPr="00BE2CCF" w:rsidRDefault="001E1A3A" w:rsidP="001E1A3A">
      <w:pPr>
        <w:numPr>
          <w:ilvl w:val="0"/>
          <w:numId w:val="1"/>
        </w:numPr>
        <w:tabs>
          <w:tab w:val="clear" w:pos="2160"/>
        </w:tabs>
        <w:spacing w:after="0" w:line="240" w:lineRule="auto"/>
        <w:contextualSpacing/>
        <w:jc w:val="both"/>
        <w:rPr>
          <w:rFonts w:ascii="Arial" w:hAnsi="Arial" w:cs="Arial"/>
          <w:sz w:val="26"/>
          <w:szCs w:val="20"/>
        </w:rPr>
      </w:pPr>
      <w:r w:rsidRPr="00BE2CCF">
        <w:rPr>
          <w:rFonts w:ascii="Arial" w:hAnsi="Arial" w:cs="Arial"/>
          <w:sz w:val="26"/>
          <w:szCs w:val="20"/>
        </w:rPr>
        <w:t xml:space="preserve">College Writing Skills by John </w:t>
      </w:r>
      <w:proofErr w:type="spellStart"/>
      <w:r w:rsidRPr="00BE2CCF">
        <w:rPr>
          <w:rFonts w:ascii="Arial" w:hAnsi="Arial" w:cs="Arial"/>
          <w:sz w:val="26"/>
          <w:szCs w:val="20"/>
        </w:rPr>
        <w:t>Langan</w:t>
      </w:r>
      <w:proofErr w:type="spellEnd"/>
      <w:r w:rsidRPr="00BE2CCF">
        <w:rPr>
          <w:rFonts w:ascii="Arial" w:hAnsi="Arial" w:cs="Arial"/>
          <w:sz w:val="26"/>
          <w:szCs w:val="20"/>
        </w:rPr>
        <w:t>. McGraw-Hill Higher Education. 2004.</w:t>
      </w:r>
    </w:p>
    <w:p w:rsidR="001E1A3A" w:rsidRPr="00BE2CCF" w:rsidRDefault="001E1A3A" w:rsidP="001E1A3A">
      <w:pPr>
        <w:numPr>
          <w:ilvl w:val="0"/>
          <w:numId w:val="1"/>
        </w:numPr>
        <w:tabs>
          <w:tab w:val="clear" w:pos="2160"/>
        </w:tabs>
        <w:spacing w:after="0" w:line="240" w:lineRule="auto"/>
        <w:contextualSpacing/>
        <w:jc w:val="both"/>
        <w:rPr>
          <w:rFonts w:ascii="Arial" w:hAnsi="Arial" w:cs="Arial"/>
          <w:sz w:val="26"/>
          <w:szCs w:val="20"/>
        </w:rPr>
      </w:pPr>
      <w:r w:rsidRPr="00BE2CCF">
        <w:rPr>
          <w:rFonts w:ascii="Arial" w:hAnsi="Arial" w:cs="Arial"/>
          <w:sz w:val="26"/>
          <w:szCs w:val="20"/>
        </w:rPr>
        <w:t>Patterns of College Writing (4</w:t>
      </w:r>
      <w:r w:rsidRPr="00BE2CCF">
        <w:rPr>
          <w:rFonts w:ascii="Arial" w:hAnsi="Arial" w:cs="Arial"/>
          <w:sz w:val="26"/>
          <w:szCs w:val="20"/>
          <w:vertAlign w:val="superscript"/>
        </w:rPr>
        <w:t>th</w:t>
      </w:r>
      <w:r w:rsidRPr="00BE2CCF">
        <w:rPr>
          <w:rFonts w:ascii="Arial" w:hAnsi="Arial" w:cs="Arial"/>
          <w:sz w:val="26"/>
          <w:szCs w:val="20"/>
        </w:rPr>
        <w:t xml:space="preserve"> edition) by Laurie G. </w:t>
      </w:r>
      <w:proofErr w:type="spellStart"/>
      <w:r w:rsidRPr="00BE2CCF">
        <w:rPr>
          <w:rFonts w:ascii="Arial" w:hAnsi="Arial" w:cs="Arial"/>
          <w:sz w:val="26"/>
          <w:szCs w:val="20"/>
        </w:rPr>
        <w:t>Kirszner</w:t>
      </w:r>
      <w:proofErr w:type="spellEnd"/>
      <w:r w:rsidRPr="00BE2CCF">
        <w:rPr>
          <w:rFonts w:ascii="Arial" w:hAnsi="Arial" w:cs="Arial"/>
          <w:sz w:val="26"/>
          <w:szCs w:val="20"/>
        </w:rPr>
        <w:t xml:space="preserve"> and Stephen R. </w:t>
      </w:r>
      <w:proofErr w:type="spellStart"/>
      <w:r w:rsidRPr="00BE2CCF">
        <w:rPr>
          <w:rFonts w:ascii="Arial" w:hAnsi="Arial" w:cs="Arial"/>
          <w:sz w:val="26"/>
          <w:szCs w:val="20"/>
        </w:rPr>
        <w:t>Mandell</w:t>
      </w:r>
      <w:proofErr w:type="spellEnd"/>
      <w:r w:rsidRPr="00BE2CCF">
        <w:rPr>
          <w:rFonts w:ascii="Arial" w:hAnsi="Arial" w:cs="Arial"/>
          <w:sz w:val="26"/>
          <w:szCs w:val="20"/>
        </w:rPr>
        <w:t xml:space="preserve">. </w:t>
      </w:r>
      <w:smartTag w:uri="urn:schemas-microsoft-com:office:smarttags" w:element="place">
        <w:r w:rsidRPr="00BE2CCF">
          <w:rPr>
            <w:rFonts w:ascii="Arial" w:hAnsi="Arial" w:cs="Arial"/>
            <w:sz w:val="26"/>
            <w:szCs w:val="20"/>
          </w:rPr>
          <w:t>St. Martin</w:t>
        </w:r>
      </w:smartTag>
      <w:r w:rsidRPr="00BE2CCF">
        <w:rPr>
          <w:rFonts w:ascii="Arial" w:hAnsi="Arial" w:cs="Arial"/>
          <w:sz w:val="26"/>
          <w:szCs w:val="20"/>
        </w:rPr>
        <w:t>’s Press.</w:t>
      </w:r>
    </w:p>
    <w:p w:rsidR="001E1A3A" w:rsidRDefault="001E1A3A" w:rsidP="001E1A3A">
      <w:pPr>
        <w:spacing w:line="240" w:lineRule="auto"/>
        <w:contextualSpacing/>
        <w:rPr>
          <w:rFonts w:ascii="Arial" w:hAnsi="Arial" w:cs="Arial"/>
          <w:sz w:val="8"/>
          <w:szCs w:val="10"/>
        </w:rPr>
      </w:pPr>
    </w:p>
    <w:p w:rsidR="001E1A3A" w:rsidRPr="00BE2CCF" w:rsidRDefault="001E1A3A" w:rsidP="001E1A3A">
      <w:pPr>
        <w:spacing w:line="240" w:lineRule="auto"/>
        <w:contextualSpacing/>
        <w:rPr>
          <w:rFonts w:ascii="Arial" w:hAnsi="Arial" w:cs="Arial"/>
          <w:sz w:val="8"/>
          <w:szCs w:val="10"/>
        </w:rPr>
      </w:pPr>
    </w:p>
    <w:p w:rsidR="001E1A3A" w:rsidRDefault="001E1A3A" w:rsidP="001E1A3A">
      <w:pPr>
        <w:numPr>
          <w:ilvl w:val="0"/>
          <w:numId w:val="2"/>
        </w:numPr>
        <w:tabs>
          <w:tab w:val="clear" w:pos="1440"/>
        </w:tabs>
        <w:spacing w:after="0" w:line="240" w:lineRule="auto"/>
        <w:contextualSpacing/>
        <w:rPr>
          <w:rFonts w:ascii="Arial" w:hAnsi="Arial" w:cs="Arial"/>
          <w:sz w:val="26"/>
          <w:szCs w:val="20"/>
        </w:rPr>
      </w:pPr>
      <w:r w:rsidRPr="00BE2CCF">
        <w:rPr>
          <w:rFonts w:ascii="Arial" w:hAnsi="Arial" w:cs="Arial"/>
          <w:sz w:val="26"/>
          <w:szCs w:val="20"/>
        </w:rPr>
        <w:t>Presentation Skills</w:t>
      </w:r>
    </w:p>
    <w:p w:rsidR="001E1A3A" w:rsidRPr="00CB4A63" w:rsidRDefault="001E1A3A" w:rsidP="001E1A3A">
      <w:pPr>
        <w:spacing w:after="0" w:line="240" w:lineRule="auto"/>
        <w:ind w:left="720"/>
        <w:contextualSpacing/>
        <w:rPr>
          <w:rFonts w:ascii="Arial" w:hAnsi="Arial" w:cs="Arial"/>
          <w:sz w:val="16"/>
          <w:szCs w:val="20"/>
        </w:rPr>
      </w:pPr>
    </w:p>
    <w:p w:rsidR="001E1A3A" w:rsidRPr="00BE2CCF" w:rsidRDefault="001E1A3A" w:rsidP="001E1A3A">
      <w:pPr>
        <w:numPr>
          <w:ilvl w:val="0"/>
          <w:numId w:val="2"/>
        </w:numPr>
        <w:tabs>
          <w:tab w:val="clear" w:pos="1440"/>
        </w:tabs>
        <w:spacing w:after="0" w:line="240" w:lineRule="auto"/>
        <w:contextualSpacing/>
        <w:rPr>
          <w:rFonts w:ascii="Arial" w:hAnsi="Arial" w:cs="Arial"/>
          <w:sz w:val="26"/>
          <w:szCs w:val="20"/>
        </w:rPr>
      </w:pPr>
      <w:smartTag w:uri="urn:schemas-microsoft-com:office:smarttags" w:element="City">
        <w:smartTag w:uri="urn:schemas-microsoft-com:office:smarttags" w:element="place">
          <w:r w:rsidRPr="00BE2CCF">
            <w:rPr>
              <w:rFonts w:ascii="Arial" w:hAnsi="Arial" w:cs="Arial"/>
              <w:sz w:val="26"/>
              <w:szCs w:val="20"/>
            </w:rPr>
            <w:t>Reading</w:t>
          </w:r>
        </w:smartTag>
      </w:smartTag>
    </w:p>
    <w:p w:rsidR="008D0126" w:rsidRDefault="001E1A3A" w:rsidP="001E1A3A">
      <w:proofErr w:type="gramStart"/>
      <w:r w:rsidRPr="00BE2CCF">
        <w:rPr>
          <w:rFonts w:ascii="Arial" w:hAnsi="Arial" w:cs="Arial"/>
          <w:sz w:val="26"/>
          <w:szCs w:val="20"/>
        </w:rPr>
        <w:t>The Mercury Reader.</w:t>
      </w:r>
      <w:proofErr w:type="gramEnd"/>
      <w:r w:rsidRPr="00BE2CCF">
        <w:rPr>
          <w:rFonts w:ascii="Arial" w:hAnsi="Arial" w:cs="Arial"/>
          <w:sz w:val="26"/>
          <w:szCs w:val="20"/>
        </w:rPr>
        <w:t xml:space="preserve"> </w:t>
      </w:r>
      <w:proofErr w:type="gramStart"/>
      <w:r w:rsidRPr="00BE2CCF">
        <w:rPr>
          <w:rFonts w:ascii="Arial" w:hAnsi="Arial" w:cs="Arial"/>
          <w:sz w:val="26"/>
          <w:szCs w:val="20"/>
        </w:rPr>
        <w:t>A Custom Publication.</w:t>
      </w:r>
      <w:proofErr w:type="gramEnd"/>
      <w:r w:rsidRPr="00BE2CCF">
        <w:rPr>
          <w:rFonts w:ascii="Arial" w:hAnsi="Arial" w:cs="Arial"/>
          <w:sz w:val="26"/>
          <w:szCs w:val="20"/>
        </w:rPr>
        <w:t xml:space="preserve"> </w:t>
      </w:r>
      <w:proofErr w:type="gramStart"/>
      <w:r w:rsidRPr="00BE2CCF">
        <w:rPr>
          <w:rFonts w:ascii="Arial" w:hAnsi="Arial" w:cs="Arial"/>
          <w:sz w:val="26"/>
          <w:szCs w:val="20"/>
        </w:rPr>
        <w:t xml:space="preserve">Compiled by </w:t>
      </w:r>
      <w:r>
        <w:rPr>
          <w:rFonts w:ascii="Arial" w:hAnsi="Arial" w:cs="Arial"/>
          <w:sz w:val="26"/>
          <w:szCs w:val="20"/>
        </w:rPr>
        <w:t>N</w:t>
      </w:r>
      <w:r w:rsidRPr="00BE2CCF">
        <w:rPr>
          <w:rFonts w:ascii="Arial" w:hAnsi="Arial" w:cs="Arial"/>
          <w:sz w:val="26"/>
          <w:szCs w:val="20"/>
        </w:rPr>
        <w:t>orther</w:t>
      </w:r>
      <w:r>
        <w:rPr>
          <w:rFonts w:ascii="Arial" w:hAnsi="Arial" w:cs="Arial"/>
          <w:sz w:val="26"/>
          <w:szCs w:val="20"/>
        </w:rPr>
        <w:t>n</w:t>
      </w:r>
      <w:r w:rsidRPr="00BE2CCF">
        <w:rPr>
          <w:rFonts w:ascii="Arial" w:hAnsi="Arial" w:cs="Arial"/>
          <w:sz w:val="26"/>
          <w:szCs w:val="20"/>
        </w:rPr>
        <w:t xml:space="preserve"> Illinois University.</w:t>
      </w:r>
      <w:proofErr w:type="gramEnd"/>
      <w:r w:rsidRPr="00BE2CCF">
        <w:rPr>
          <w:rFonts w:ascii="Arial" w:hAnsi="Arial" w:cs="Arial"/>
          <w:sz w:val="26"/>
          <w:szCs w:val="20"/>
        </w:rPr>
        <w:t xml:space="preserve">  General Editors: Janice </w:t>
      </w:r>
      <w:proofErr w:type="spellStart"/>
      <w:r w:rsidRPr="00BE2CCF">
        <w:rPr>
          <w:rFonts w:ascii="Arial" w:hAnsi="Arial" w:cs="Arial"/>
          <w:sz w:val="26"/>
          <w:szCs w:val="20"/>
        </w:rPr>
        <w:t>Neulib</w:t>
      </w:r>
      <w:proofErr w:type="spellEnd"/>
      <w:r w:rsidRPr="00BE2CCF">
        <w:rPr>
          <w:rFonts w:ascii="Arial" w:hAnsi="Arial" w:cs="Arial"/>
          <w:sz w:val="26"/>
          <w:szCs w:val="20"/>
        </w:rPr>
        <w:t xml:space="preserve">; Kathleen Shine Cain; Stephen </w:t>
      </w:r>
      <w:proofErr w:type="spellStart"/>
      <w:r w:rsidRPr="00BE2CCF">
        <w:rPr>
          <w:rFonts w:ascii="Arial" w:hAnsi="Arial" w:cs="Arial"/>
          <w:sz w:val="26"/>
          <w:szCs w:val="20"/>
        </w:rPr>
        <w:t>Ruffus</w:t>
      </w:r>
      <w:proofErr w:type="spellEnd"/>
      <w:r w:rsidRPr="00BE2CCF">
        <w:rPr>
          <w:rFonts w:ascii="Arial" w:hAnsi="Arial" w:cs="Arial"/>
          <w:sz w:val="26"/>
          <w:szCs w:val="20"/>
        </w:rPr>
        <w:t xml:space="preserve"> and Maurice </w:t>
      </w:r>
      <w:proofErr w:type="spellStart"/>
      <w:r w:rsidRPr="00BE2CCF">
        <w:rPr>
          <w:rFonts w:ascii="Arial" w:hAnsi="Arial" w:cs="Arial"/>
          <w:sz w:val="26"/>
          <w:szCs w:val="20"/>
        </w:rPr>
        <w:t>Scharton</w:t>
      </w:r>
      <w:proofErr w:type="spellEnd"/>
      <w:r w:rsidRPr="00BE2CCF">
        <w:rPr>
          <w:rFonts w:ascii="Arial" w:hAnsi="Arial" w:cs="Arial"/>
          <w:sz w:val="26"/>
          <w:szCs w:val="20"/>
        </w:rPr>
        <w:t xml:space="preserve">. </w:t>
      </w:r>
      <w:proofErr w:type="gramStart"/>
      <w:r w:rsidRPr="00BE2CCF">
        <w:rPr>
          <w:rFonts w:ascii="Arial" w:hAnsi="Arial" w:cs="Arial"/>
          <w:sz w:val="26"/>
          <w:szCs w:val="20"/>
        </w:rPr>
        <w:t>(A reader which will give students exposure to the best of twentieth century literature, without taxing the taste of engineering students).</w:t>
      </w:r>
      <w:proofErr w:type="gramEnd"/>
    </w:p>
    <w:sectPr w:rsidR="008D0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16EA4"/>
    <w:multiLevelType w:val="hybridMultilevel"/>
    <w:tmpl w:val="D0AC0940"/>
    <w:lvl w:ilvl="0" w:tplc="94CCDCA8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87D70AD"/>
    <w:multiLevelType w:val="hybridMultilevel"/>
    <w:tmpl w:val="D018BC9C"/>
    <w:lvl w:ilvl="0" w:tplc="11184754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E1A3A"/>
    <w:rsid w:val="001E1A3A"/>
    <w:rsid w:val="008D0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2023-10-02T09:29:00Z</dcterms:created>
  <dcterms:modified xsi:type="dcterms:W3CDTF">2023-10-02T09:29:00Z</dcterms:modified>
</cp:coreProperties>
</file>